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0182" w14:textId="77777777" w:rsidR="00E0207B" w:rsidRPr="007524DB" w:rsidRDefault="00E0207B" w:rsidP="00E0207B">
      <w:pPr>
        <w:spacing w:line="360" w:lineRule="auto"/>
        <w:jc w:val="center"/>
        <w:rPr>
          <w:b/>
          <w:lang w:val="lt-LT"/>
        </w:rPr>
      </w:pPr>
      <w:r w:rsidRPr="007524DB">
        <w:rPr>
          <w:b/>
          <w:noProof/>
          <w:lang w:val="en-US"/>
        </w:rPr>
        <w:drawing>
          <wp:inline distT="0" distB="0" distL="0" distR="0" wp14:anchorId="4E03C4FB" wp14:editId="01A8AA21">
            <wp:extent cx="540385" cy="5568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385" cy="556895"/>
                    </a:xfrm>
                    <a:prstGeom prst="rect">
                      <a:avLst/>
                    </a:prstGeom>
                    <a:noFill/>
                    <a:ln>
                      <a:noFill/>
                    </a:ln>
                  </pic:spPr>
                </pic:pic>
              </a:graphicData>
            </a:graphic>
          </wp:inline>
        </w:drawing>
      </w:r>
    </w:p>
    <w:p w14:paraId="3A4FCE9D" w14:textId="77777777" w:rsidR="00E0207B" w:rsidRPr="007524DB" w:rsidRDefault="00E0207B" w:rsidP="00E0207B">
      <w:pPr>
        <w:pStyle w:val="Antrat1"/>
        <w:jc w:val="center"/>
        <w:rPr>
          <w:b/>
          <w:sz w:val="28"/>
          <w:szCs w:val="28"/>
        </w:rPr>
      </w:pPr>
      <w:r w:rsidRPr="007524DB">
        <w:rPr>
          <w:b/>
          <w:sz w:val="28"/>
          <w:szCs w:val="28"/>
        </w:rPr>
        <w:t>KLAIPĖDOS TURIZMO MOKYKLOS DIREKTORIUS</w:t>
      </w:r>
    </w:p>
    <w:p w14:paraId="22B63694" w14:textId="77777777" w:rsidR="00E0207B" w:rsidRPr="007524DB" w:rsidRDefault="00E0207B" w:rsidP="00465268">
      <w:pPr>
        <w:rPr>
          <w:b/>
          <w:sz w:val="24"/>
          <w:szCs w:val="24"/>
          <w:lang w:val="lt-LT"/>
        </w:rPr>
      </w:pPr>
    </w:p>
    <w:p w14:paraId="43588190" w14:textId="77777777" w:rsidR="00E0207B" w:rsidRPr="007524DB" w:rsidRDefault="00E0207B" w:rsidP="00E0207B">
      <w:pPr>
        <w:pStyle w:val="Antrat3"/>
        <w:spacing w:before="0" w:after="0"/>
        <w:jc w:val="center"/>
        <w:rPr>
          <w:rFonts w:ascii="Times New Roman" w:hAnsi="Times New Roman" w:cs="Times New Roman"/>
          <w:lang w:val="lt-LT"/>
        </w:rPr>
      </w:pPr>
      <w:r w:rsidRPr="007524DB">
        <w:rPr>
          <w:rFonts w:ascii="Times New Roman" w:hAnsi="Times New Roman" w:cs="Times New Roman"/>
          <w:lang w:val="lt-LT"/>
        </w:rPr>
        <w:t>ĮSAKYMAS</w:t>
      </w:r>
    </w:p>
    <w:p w14:paraId="356F5B30" w14:textId="77777777" w:rsidR="00E0207B" w:rsidRPr="007524DB" w:rsidRDefault="00E0207B" w:rsidP="00E0207B">
      <w:pPr>
        <w:jc w:val="center"/>
        <w:rPr>
          <w:b/>
          <w:sz w:val="26"/>
          <w:szCs w:val="26"/>
          <w:lang w:val="lt-LT"/>
        </w:rPr>
      </w:pPr>
      <w:r w:rsidRPr="007524DB">
        <w:rPr>
          <w:b/>
          <w:sz w:val="26"/>
          <w:szCs w:val="26"/>
          <w:lang w:val="lt-LT"/>
        </w:rPr>
        <w:t xml:space="preserve">DĖL </w:t>
      </w:r>
      <w:r w:rsidR="00391CA2" w:rsidRPr="007524DB">
        <w:rPr>
          <w:b/>
          <w:sz w:val="26"/>
          <w:szCs w:val="26"/>
          <w:lang w:val="lt-LT"/>
        </w:rPr>
        <w:t xml:space="preserve">KLAIPĖDOS TURIZMO MOKYKLOS MOKINIŲ, KURIE MOKOSI PAGAL FORMALIOJO PROFESINIO MOKYMO PROGRAMAS SIEKDAMI ĮGYTI PIRMĄJĄ KVALIFIKACIJĄ, STIPENDIJŲ MOKĖJIMO IR KITOS MATERIALINĖS PARAMOS TEIKIMO TVARKOS APRAŠO </w:t>
      </w:r>
      <w:r w:rsidRPr="007524DB">
        <w:rPr>
          <w:b/>
          <w:sz w:val="26"/>
          <w:szCs w:val="26"/>
          <w:lang w:val="lt-LT"/>
        </w:rPr>
        <w:t>PATVIRTINIMO</w:t>
      </w:r>
    </w:p>
    <w:p w14:paraId="0C0A0D2B" w14:textId="77777777" w:rsidR="00391CA2" w:rsidRPr="007524DB" w:rsidRDefault="00391CA2" w:rsidP="00465268">
      <w:pPr>
        <w:rPr>
          <w:sz w:val="24"/>
          <w:lang w:val="lt-LT"/>
        </w:rPr>
      </w:pPr>
    </w:p>
    <w:p w14:paraId="78A7DE18" w14:textId="0B63A3E5" w:rsidR="00E0207B" w:rsidRPr="007524DB" w:rsidRDefault="00391CA2" w:rsidP="00E0207B">
      <w:pPr>
        <w:jc w:val="center"/>
        <w:rPr>
          <w:sz w:val="24"/>
          <w:lang w:val="lt-LT"/>
        </w:rPr>
      </w:pPr>
      <w:r w:rsidRPr="007524DB">
        <w:rPr>
          <w:sz w:val="24"/>
          <w:lang w:val="lt-LT"/>
        </w:rPr>
        <w:t>2022</w:t>
      </w:r>
      <w:r w:rsidR="00E0207B" w:rsidRPr="007524DB">
        <w:rPr>
          <w:sz w:val="24"/>
          <w:lang w:val="lt-LT"/>
        </w:rPr>
        <w:t xml:space="preserve"> m. </w:t>
      </w:r>
      <w:r w:rsidR="00390E69">
        <w:rPr>
          <w:sz w:val="24"/>
          <w:lang w:val="lt-LT"/>
        </w:rPr>
        <w:t>birželio 2</w:t>
      </w:r>
      <w:r w:rsidR="00E0207B" w:rsidRPr="007524DB">
        <w:rPr>
          <w:sz w:val="24"/>
          <w:lang w:val="lt-LT"/>
        </w:rPr>
        <w:t xml:space="preserve"> d. Nr. VK-</w:t>
      </w:r>
      <w:r w:rsidR="00390E69">
        <w:rPr>
          <w:sz w:val="24"/>
          <w:lang w:val="lt-LT"/>
        </w:rPr>
        <w:t>14</w:t>
      </w:r>
      <w:r w:rsidR="0052086C">
        <w:rPr>
          <w:sz w:val="24"/>
          <w:lang w:val="lt-LT"/>
        </w:rPr>
        <w:t>9</w:t>
      </w:r>
    </w:p>
    <w:p w14:paraId="5B0036C1" w14:textId="77777777" w:rsidR="00E0207B" w:rsidRPr="007524DB" w:rsidRDefault="00E0207B" w:rsidP="00E0207B">
      <w:pPr>
        <w:jc w:val="center"/>
        <w:rPr>
          <w:sz w:val="24"/>
          <w:lang w:val="lt-LT"/>
        </w:rPr>
      </w:pPr>
      <w:r w:rsidRPr="007524DB">
        <w:rPr>
          <w:sz w:val="24"/>
          <w:lang w:val="lt-LT"/>
        </w:rPr>
        <w:t>Klaipėda</w:t>
      </w:r>
    </w:p>
    <w:p w14:paraId="324163A7" w14:textId="77777777" w:rsidR="00E0207B" w:rsidRPr="007524DB" w:rsidRDefault="00E0207B" w:rsidP="00E0207B">
      <w:pPr>
        <w:rPr>
          <w:sz w:val="24"/>
          <w:lang w:val="lt-LT"/>
        </w:rPr>
      </w:pPr>
    </w:p>
    <w:p w14:paraId="2FE983E4" w14:textId="77777777" w:rsidR="00E0207B" w:rsidRPr="007524DB" w:rsidRDefault="001C1B2B" w:rsidP="00486973">
      <w:pPr>
        <w:spacing w:line="360" w:lineRule="auto"/>
        <w:ind w:firstLine="1247"/>
        <w:jc w:val="both"/>
        <w:rPr>
          <w:sz w:val="24"/>
          <w:lang w:val="lt-LT"/>
        </w:rPr>
      </w:pPr>
      <w:r w:rsidRPr="00C4190D">
        <w:rPr>
          <w:sz w:val="24"/>
          <w:lang w:val="lt-LT"/>
        </w:rPr>
        <w:t>1.</w:t>
      </w:r>
      <w:r w:rsidRPr="007524DB">
        <w:rPr>
          <w:spacing w:val="40"/>
          <w:sz w:val="24"/>
          <w:lang w:val="lt-LT"/>
        </w:rPr>
        <w:t xml:space="preserve"> </w:t>
      </w:r>
      <w:r w:rsidR="00E0207B" w:rsidRPr="007524DB">
        <w:rPr>
          <w:spacing w:val="40"/>
          <w:sz w:val="24"/>
          <w:lang w:val="lt-LT"/>
        </w:rPr>
        <w:t xml:space="preserve">Tvirtinu </w:t>
      </w:r>
      <w:r w:rsidRPr="007524DB">
        <w:rPr>
          <w:sz w:val="24"/>
          <w:lang w:val="lt-LT"/>
        </w:rPr>
        <w:t>Klaipėdos turizmo mokyklos mokinių, kurie mokosi pagal formaliojo profesinio mokymo programas siekdami įgyti pirmąją kvalifikaciją, stipendijų mokėjimo ir kitos materialinės paramos teikimo tvarkos aprašą (pridedama).</w:t>
      </w:r>
    </w:p>
    <w:p w14:paraId="2C758E8E" w14:textId="77777777" w:rsidR="001C1B2B" w:rsidRPr="007524DB" w:rsidRDefault="00E0207B" w:rsidP="00390E69">
      <w:pPr>
        <w:tabs>
          <w:tab w:val="left" w:pos="1560"/>
        </w:tabs>
        <w:spacing w:line="360" w:lineRule="auto"/>
        <w:ind w:firstLine="1247"/>
        <w:jc w:val="both"/>
        <w:rPr>
          <w:sz w:val="24"/>
          <w:lang w:val="lt-LT"/>
        </w:rPr>
      </w:pPr>
      <w:r w:rsidRPr="00C4190D">
        <w:rPr>
          <w:sz w:val="24"/>
          <w:lang w:val="lt-LT"/>
        </w:rPr>
        <w:t>2.</w:t>
      </w:r>
      <w:r w:rsidRPr="007524DB">
        <w:rPr>
          <w:spacing w:val="40"/>
          <w:sz w:val="24"/>
          <w:lang w:val="lt-LT"/>
        </w:rPr>
        <w:t xml:space="preserve"> Laikau</w:t>
      </w:r>
      <w:r w:rsidR="001C1B2B" w:rsidRPr="007524DB">
        <w:rPr>
          <w:sz w:val="24"/>
          <w:lang w:val="lt-LT"/>
        </w:rPr>
        <w:t xml:space="preserve"> negal</w:t>
      </w:r>
      <w:r w:rsidR="00390E69">
        <w:rPr>
          <w:sz w:val="24"/>
          <w:lang w:val="lt-LT"/>
        </w:rPr>
        <w:t>iojančiu 2022 m. sausio 31</w:t>
      </w:r>
      <w:r w:rsidR="00DA2F8D" w:rsidRPr="007524DB">
        <w:rPr>
          <w:sz w:val="24"/>
          <w:lang w:val="lt-LT"/>
        </w:rPr>
        <w:t xml:space="preserve"> d. Klaipėdos turizmo mokyklos direktoriaus įsakymą </w:t>
      </w:r>
      <w:r w:rsidR="00390E69">
        <w:rPr>
          <w:sz w:val="24"/>
          <w:lang w:val="lt-LT"/>
        </w:rPr>
        <w:t>Nr. VK-2</w:t>
      </w:r>
      <w:r w:rsidR="00DA2F8D" w:rsidRPr="007524DB">
        <w:rPr>
          <w:sz w:val="24"/>
          <w:lang w:val="lt-LT"/>
        </w:rPr>
        <w:t xml:space="preserve">6 „Dėl Klaipėdos turizmo mokyklos mokinių, kurie mokosi pagal </w:t>
      </w:r>
      <w:r w:rsidR="00390E69">
        <w:rPr>
          <w:sz w:val="24"/>
          <w:lang w:val="lt-LT"/>
        </w:rPr>
        <w:t xml:space="preserve">formaliojo </w:t>
      </w:r>
      <w:r w:rsidR="00DA2F8D" w:rsidRPr="007524DB">
        <w:rPr>
          <w:sz w:val="24"/>
          <w:lang w:val="lt-LT"/>
        </w:rPr>
        <w:t>profesinio mokymo programas siekdami įgyti pirmąją kvalifikaciją, stipendijų mokėjimo ir kitos materialinės paramos teikimo tvarkos aprašo tvirtinimo“.</w:t>
      </w:r>
    </w:p>
    <w:p w14:paraId="34EAB76D" w14:textId="2BE1542A" w:rsidR="00486973" w:rsidRPr="007524DB" w:rsidRDefault="00390E69" w:rsidP="00C77CD3">
      <w:pPr>
        <w:tabs>
          <w:tab w:val="left" w:pos="1560"/>
        </w:tabs>
        <w:ind w:firstLine="1247"/>
        <w:jc w:val="both"/>
        <w:rPr>
          <w:sz w:val="24"/>
          <w:lang w:val="lt-LT"/>
        </w:rPr>
      </w:pPr>
      <w:r>
        <w:rPr>
          <w:sz w:val="24"/>
          <w:lang w:val="lt-LT"/>
        </w:rPr>
        <w:t xml:space="preserve">3. </w:t>
      </w:r>
      <w:r w:rsidR="00C4190D">
        <w:rPr>
          <w:sz w:val="24"/>
          <w:lang w:val="lt-LT"/>
        </w:rPr>
        <w:t xml:space="preserve"> </w:t>
      </w:r>
      <w:r w:rsidR="0015377C" w:rsidRPr="0015377C">
        <w:rPr>
          <w:spacing w:val="40"/>
          <w:sz w:val="24"/>
          <w:lang w:val="lt-LT"/>
        </w:rPr>
        <w:t>Nurodau</w:t>
      </w:r>
      <w:r w:rsidR="0015377C">
        <w:rPr>
          <w:sz w:val="24"/>
          <w:lang w:val="lt-LT"/>
        </w:rPr>
        <w:t xml:space="preserve">  vyr. buhalteriui </w:t>
      </w:r>
      <w:r w:rsidR="00C82203">
        <w:rPr>
          <w:sz w:val="24"/>
          <w:lang w:val="lt-LT"/>
        </w:rPr>
        <w:t xml:space="preserve">perskaičiuoti </w:t>
      </w:r>
      <w:r w:rsidR="00BA0BF1">
        <w:rPr>
          <w:sz w:val="24"/>
          <w:lang w:val="lt-LT"/>
        </w:rPr>
        <w:t xml:space="preserve">stipendijų, mokamų nuo 2022 m. birželio 1 d., </w:t>
      </w:r>
      <w:r w:rsidR="00C4190D">
        <w:rPr>
          <w:sz w:val="24"/>
          <w:lang w:val="lt-LT"/>
        </w:rPr>
        <w:t>dydžius.</w:t>
      </w:r>
    </w:p>
    <w:p w14:paraId="2B8BA245" w14:textId="77777777" w:rsidR="00486973" w:rsidRPr="007524DB" w:rsidRDefault="00486973" w:rsidP="00486973">
      <w:pPr>
        <w:tabs>
          <w:tab w:val="left" w:pos="1560"/>
        </w:tabs>
        <w:spacing w:line="360" w:lineRule="auto"/>
        <w:ind w:firstLine="1247"/>
        <w:jc w:val="both"/>
        <w:rPr>
          <w:sz w:val="24"/>
          <w:lang w:val="lt-LT"/>
        </w:rPr>
      </w:pPr>
    </w:p>
    <w:p w14:paraId="26DD0A75" w14:textId="77777777" w:rsidR="00C77CD3" w:rsidRDefault="00E0207B" w:rsidP="00E0207B">
      <w:pPr>
        <w:rPr>
          <w:sz w:val="24"/>
          <w:szCs w:val="24"/>
          <w:lang w:val="lt-LT"/>
        </w:rPr>
      </w:pPr>
      <w:r w:rsidRPr="007524DB">
        <w:rPr>
          <w:sz w:val="24"/>
          <w:szCs w:val="24"/>
          <w:lang w:val="lt-LT"/>
        </w:rPr>
        <w:t>Direktorius                                                                                                             Audrius Kurlavičius</w:t>
      </w:r>
    </w:p>
    <w:p w14:paraId="08E6F8BC" w14:textId="77777777" w:rsidR="00C77CD3" w:rsidRDefault="00C77CD3">
      <w:pPr>
        <w:spacing w:after="200" w:line="276" w:lineRule="auto"/>
        <w:rPr>
          <w:sz w:val="24"/>
          <w:szCs w:val="24"/>
          <w:lang w:val="lt-LT"/>
        </w:rPr>
      </w:pPr>
      <w:r>
        <w:rPr>
          <w:sz w:val="24"/>
          <w:szCs w:val="24"/>
          <w:lang w:val="lt-LT"/>
        </w:rPr>
        <w:br w:type="page"/>
      </w:r>
    </w:p>
    <w:p w14:paraId="1FE0E9B0" w14:textId="77777777" w:rsidR="00E0207B" w:rsidRPr="007524DB" w:rsidRDefault="00E0207B" w:rsidP="00E0207B">
      <w:pPr>
        <w:rPr>
          <w:sz w:val="24"/>
          <w:szCs w:val="24"/>
          <w:lang w:val="lt-LT"/>
        </w:rPr>
      </w:pPr>
    </w:p>
    <w:p w14:paraId="1271D0EB" w14:textId="77777777" w:rsidR="00A10FA3" w:rsidRPr="007524DB" w:rsidRDefault="007524DB" w:rsidP="00A10FA3">
      <w:pPr>
        <w:ind w:left="3888" w:firstLine="1296"/>
        <w:rPr>
          <w:sz w:val="24"/>
          <w:szCs w:val="24"/>
          <w:lang w:val="lt-LT" w:eastAsia="lt-LT"/>
        </w:rPr>
      </w:pPr>
      <w:r w:rsidRPr="007524DB">
        <w:rPr>
          <w:sz w:val="24"/>
          <w:szCs w:val="24"/>
          <w:lang w:val="lt-LT" w:eastAsia="lt-LT"/>
        </w:rPr>
        <w:t xml:space="preserve">          </w:t>
      </w:r>
      <w:r w:rsidR="00A10FA3" w:rsidRPr="007524DB">
        <w:rPr>
          <w:sz w:val="24"/>
          <w:szCs w:val="24"/>
          <w:lang w:val="lt-LT" w:eastAsia="lt-LT"/>
        </w:rPr>
        <w:t>PATVIRTINTA</w:t>
      </w:r>
    </w:p>
    <w:p w14:paraId="336881E4" w14:textId="77777777" w:rsidR="007524DB" w:rsidRPr="007524DB" w:rsidRDefault="007524DB" w:rsidP="0018119F">
      <w:pPr>
        <w:ind w:left="5184"/>
        <w:rPr>
          <w:sz w:val="24"/>
          <w:szCs w:val="24"/>
          <w:lang w:val="lt-LT" w:eastAsia="lt-LT"/>
        </w:rPr>
      </w:pPr>
      <w:r w:rsidRPr="007524DB">
        <w:rPr>
          <w:sz w:val="24"/>
          <w:szCs w:val="24"/>
          <w:lang w:val="lt-LT" w:eastAsia="lt-LT"/>
        </w:rPr>
        <w:t xml:space="preserve">          </w:t>
      </w:r>
      <w:r w:rsidR="0018119F" w:rsidRPr="007524DB">
        <w:rPr>
          <w:sz w:val="24"/>
          <w:szCs w:val="24"/>
          <w:lang w:val="lt-LT" w:eastAsia="lt-LT"/>
        </w:rPr>
        <w:t xml:space="preserve">Klaipėdos turizmo mokyklos </w:t>
      </w:r>
    </w:p>
    <w:p w14:paraId="4B4BDC59" w14:textId="77777777" w:rsidR="007524DB" w:rsidRPr="007524DB" w:rsidRDefault="007524DB" w:rsidP="0018119F">
      <w:pPr>
        <w:ind w:left="5184"/>
        <w:rPr>
          <w:sz w:val="24"/>
          <w:szCs w:val="24"/>
          <w:lang w:val="lt-LT" w:eastAsia="lt-LT"/>
        </w:rPr>
      </w:pPr>
      <w:r w:rsidRPr="007524DB">
        <w:rPr>
          <w:sz w:val="24"/>
          <w:szCs w:val="24"/>
          <w:lang w:val="lt-LT" w:eastAsia="lt-LT"/>
        </w:rPr>
        <w:t xml:space="preserve">          </w:t>
      </w:r>
      <w:r w:rsidR="0018119F" w:rsidRPr="007524DB">
        <w:rPr>
          <w:sz w:val="24"/>
          <w:szCs w:val="24"/>
          <w:lang w:val="lt-LT" w:eastAsia="lt-LT"/>
        </w:rPr>
        <w:t xml:space="preserve">direktoriaus </w:t>
      </w:r>
      <w:r w:rsidR="00390E69">
        <w:rPr>
          <w:sz w:val="24"/>
          <w:szCs w:val="24"/>
          <w:lang w:val="lt-LT" w:eastAsia="lt-LT"/>
        </w:rPr>
        <w:t>2022 m. birželio 2</w:t>
      </w:r>
      <w:r w:rsidR="00465268" w:rsidRPr="007524DB">
        <w:rPr>
          <w:sz w:val="24"/>
          <w:szCs w:val="24"/>
          <w:lang w:val="lt-LT" w:eastAsia="lt-LT"/>
        </w:rPr>
        <w:t xml:space="preserve"> d. </w:t>
      </w:r>
    </w:p>
    <w:p w14:paraId="1A119CE7" w14:textId="164A7F6E" w:rsidR="00A10FA3" w:rsidRDefault="007524DB" w:rsidP="00BA0BF1">
      <w:pPr>
        <w:ind w:left="5184"/>
        <w:rPr>
          <w:sz w:val="24"/>
          <w:szCs w:val="24"/>
          <w:lang w:val="lt-LT" w:eastAsia="lt-LT"/>
        </w:rPr>
      </w:pPr>
      <w:r w:rsidRPr="007524DB">
        <w:rPr>
          <w:sz w:val="24"/>
          <w:szCs w:val="24"/>
          <w:lang w:val="lt-LT" w:eastAsia="lt-LT"/>
        </w:rPr>
        <w:t xml:space="preserve">          įsakymu</w:t>
      </w:r>
      <w:r w:rsidR="00390E69">
        <w:rPr>
          <w:sz w:val="24"/>
          <w:szCs w:val="24"/>
          <w:lang w:val="lt-LT" w:eastAsia="lt-LT"/>
        </w:rPr>
        <w:t xml:space="preserve"> Nr. VK-14</w:t>
      </w:r>
      <w:r w:rsidR="0052086C">
        <w:rPr>
          <w:sz w:val="24"/>
          <w:szCs w:val="24"/>
          <w:lang w:val="lt-LT" w:eastAsia="lt-LT"/>
        </w:rPr>
        <w:t>9</w:t>
      </w:r>
    </w:p>
    <w:p w14:paraId="23A0F4EC" w14:textId="77777777" w:rsidR="00BA0BF1" w:rsidRPr="007524DB" w:rsidRDefault="00BA0BF1" w:rsidP="00BA0BF1">
      <w:pPr>
        <w:ind w:left="5184"/>
        <w:rPr>
          <w:sz w:val="24"/>
          <w:szCs w:val="24"/>
          <w:lang w:val="lt-LT" w:eastAsia="lt-LT"/>
        </w:rPr>
      </w:pPr>
    </w:p>
    <w:p w14:paraId="30BCFD8B" w14:textId="77777777" w:rsidR="0018119F" w:rsidRPr="007524DB" w:rsidRDefault="0018119F" w:rsidP="0018119F">
      <w:pPr>
        <w:rPr>
          <w:b/>
          <w:sz w:val="24"/>
          <w:szCs w:val="24"/>
          <w:lang w:val="lt-LT" w:eastAsia="lt-LT"/>
        </w:rPr>
      </w:pPr>
    </w:p>
    <w:p w14:paraId="5D579D1A" w14:textId="77777777" w:rsidR="00A10FA3" w:rsidRPr="007524DB" w:rsidRDefault="004924D1" w:rsidP="004924D1">
      <w:pPr>
        <w:jc w:val="center"/>
        <w:rPr>
          <w:b/>
          <w:sz w:val="24"/>
          <w:szCs w:val="24"/>
          <w:lang w:val="lt-LT" w:eastAsia="lt-LT"/>
        </w:rPr>
      </w:pPr>
      <w:r w:rsidRPr="007524DB">
        <w:rPr>
          <w:b/>
          <w:sz w:val="24"/>
          <w:szCs w:val="24"/>
          <w:lang w:val="lt-LT" w:eastAsia="lt-LT"/>
        </w:rPr>
        <w:t xml:space="preserve">KLAIPĖDOS TURIZMO MOKYKLOS </w:t>
      </w:r>
      <w:r w:rsidR="00BD2247" w:rsidRPr="007524DB">
        <w:rPr>
          <w:b/>
          <w:sz w:val="24"/>
          <w:szCs w:val="24"/>
          <w:lang w:val="lt-LT" w:eastAsia="lt-LT"/>
        </w:rPr>
        <w:t xml:space="preserve">MOKINIŲ, KURIE MOKOSI PAGAL </w:t>
      </w:r>
      <w:r w:rsidR="00390E69" w:rsidRPr="00390E69">
        <w:rPr>
          <w:b/>
          <w:sz w:val="24"/>
          <w:szCs w:val="24"/>
          <w:lang w:val="lt-LT" w:eastAsia="lt-LT"/>
        </w:rPr>
        <w:t xml:space="preserve">FORMALIOJO </w:t>
      </w:r>
      <w:r w:rsidR="00BD2247" w:rsidRPr="007524DB">
        <w:rPr>
          <w:b/>
          <w:sz w:val="24"/>
          <w:szCs w:val="24"/>
          <w:lang w:val="lt-LT" w:eastAsia="lt-LT"/>
        </w:rPr>
        <w:t xml:space="preserve">PROFESINIO MOKYMO PROGRAMAS SIEKDAMI ĮGYTI PIRMĄJĄ KVALIFIKACIJĄ, </w:t>
      </w:r>
      <w:r w:rsidR="00A10FA3" w:rsidRPr="007524DB">
        <w:rPr>
          <w:b/>
          <w:sz w:val="24"/>
          <w:szCs w:val="24"/>
          <w:lang w:val="lt-LT" w:eastAsia="lt-LT"/>
        </w:rPr>
        <w:t xml:space="preserve">STIPENDIJŲ </w:t>
      </w:r>
      <w:r w:rsidR="00BD2247" w:rsidRPr="007524DB">
        <w:rPr>
          <w:b/>
          <w:sz w:val="24"/>
          <w:szCs w:val="24"/>
          <w:lang w:val="lt-LT" w:eastAsia="lt-LT"/>
        </w:rPr>
        <w:t xml:space="preserve">MOKĖJIMO </w:t>
      </w:r>
      <w:r w:rsidR="00A10FA3" w:rsidRPr="007524DB">
        <w:rPr>
          <w:b/>
          <w:sz w:val="24"/>
          <w:szCs w:val="24"/>
          <w:lang w:val="lt-LT" w:eastAsia="lt-LT"/>
        </w:rPr>
        <w:t xml:space="preserve">IR </w:t>
      </w:r>
      <w:r w:rsidR="0038418D" w:rsidRPr="007524DB">
        <w:rPr>
          <w:b/>
          <w:sz w:val="24"/>
          <w:szCs w:val="24"/>
          <w:lang w:val="lt-LT" w:eastAsia="lt-LT"/>
        </w:rPr>
        <w:t xml:space="preserve">KITOS </w:t>
      </w:r>
      <w:r w:rsidR="00A10FA3" w:rsidRPr="007524DB">
        <w:rPr>
          <w:b/>
          <w:sz w:val="24"/>
          <w:szCs w:val="24"/>
          <w:lang w:val="lt-LT" w:eastAsia="lt-LT"/>
        </w:rPr>
        <w:t>MATERI</w:t>
      </w:r>
      <w:r w:rsidR="00D51A3A" w:rsidRPr="007524DB">
        <w:rPr>
          <w:b/>
          <w:sz w:val="24"/>
          <w:szCs w:val="24"/>
          <w:lang w:val="lt-LT" w:eastAsia="lt-LT"/>
        </w:rPr>
        <w:t xml:space="preserve">ALINĖS PARAMOS </w:t>
      </w:r>
      <w:r w:rsidR="00BD2247" w:rsidRPr="007524DB">
        <w:rPr>
          <w:b/>
          <w:sz w:val="24"/>
          <w:szCs w:val="24"/>
          <w:lang w:val="lt-LT" w:eastAsia="lt-LT"/>
        </w:rPr>
        <w:t>TEIKIMO</w:t>
      </w:r>
      <w:r w:rsidR="00D51A3A" w:rsidRPr="007524DB">
        <w:rPr>
          <w:b/>
          <w:sz w:val="24"/>
          <w:szCs w:val="24"/>
          <w:lang w:val="lt-LT" w:eastAsia="lt-LT"/>
        </w:rPr>
        <w:t xml:space="preserve"> TVARKOS APRAŠAS</w:t>
      </w:r>
    </w:p>
    <w:p w14:paraId="0532E5F6" w14:textId="77777777" w:rsidR="00A10FA3" w:rsidRPr="007524DB" w:rsidRDefault="00A10FA3" w:rsidP="001E69AF">
      <w:pPr>
        <w:rPr>
          <w:b/>
          <w:sz w:val="24"/>
          <w:szCs w:val="24"/>
          <w:lang w:val="lt-LT" w:eastAsia="lt-LT"/>
        </w:rPr>
      </w:pPr>
    </w:p>
    <w:p w14:paraId="0CACB6FB" w14:textId="77777777" w:rsidR="00A10FA3" w:rsidRPr="007524DB" w:rsidRDefault="006C3881" w:rsidP="00A10FA3">
      <w:pPr>
        <w:jc w:val="center"/>
        <w:rPr>
          <w:b/>
          <w:sz w:val="24"/>
          <w:szCs w:val="24"/>
          <w:lang w:val="lt-LT" w:eastAsia="lt-LT"/>
        </w:rPr>
      </w:pPr>
      <w:r w:rsidRPr="007524DB">
        <w:rPr>
          <w:b/>
          <w:sz w:val="24"/>
          <w:szCs w:val="24"/>
          <w:lang w:val="lt-LT" w:eastAsia="lt-LT"/>
        </w:rPr>
        <w:t>I</w:t>
      </w:r>
      <w:r w:rsidR="00A10FA3" w:rsidRPr="007524DB">
        <w:rPr>
          <w:b/>
          <w:sz w:val="24"/>
          <w:szCs w:val="24"/>
          <w:lang w:val="lt-LT" w:eastAsia="lt-LT"/>
        </w:rPr>
        <w:t xml:space="preserve"> SKYRIUS</w:t>
      </w:r>
    </w:p>
    <w:p w14:paraId="58F47FE4" w14:textId="77777777" w:rsidR="00A10FA3" w:rsidRPr="007524DB" w:rsidRDefault="00A10FA3" w:rsidP="00A10FA3">
      <w:pPr>
        <w:jc w:val="center"/>
        <w:rPr>
          <w:b/>
          <w:sz w:val="24"/>
          <w:szCs w:val="24"/>
          <w:lang w:val="lt-LT" w:eastAsia="lt-LT"/>
        </w:rPr>
      </w:pPr>
      <w:r w:rsidRPr="007524DB">
        <w:rPr>
          <w:b/>
          <w:sz w:val="24"/>
          <w:szCs w:val="24"/>
          <w:lang w:val="lt-LT" w:eastAsia="lt-LT"/>
        </w:rPr>
        <w:t>BENDROSIOS NUOSTATOS</w:t>
      </w:r>
    </w:p>
    <w:p w14:paraId="36DB3D53" w14:textId="77777777" w:rsidR="00A10FA3" w:rsidRPr="007524DB" w:rsidRDefault="00A10FA3" w:rsidP="00A10FA3">
      <w:pPr>
        <w:tabs>
          <w:tab w:val="left" w:pos="1418"/>
        </w:tabs>
        <w:ind w:left="360"/>
        <w:rPr>
          <w:b/>
          <w:sz w:val="24"/>
          <w:szCs w:val="24"/>
          <w:lang w:val="lt-LT" w:eastAsia="lt-LT"/>
        </w:rPr>
      </w:pPr>
    </w:p>
    <w:p w14:paraId="13CC576C" w14:textId="77777777" w:rsidR="00B163A5" w:rsidRPr="007524DB" w:rsidRDefault="00DF5CB4" w:rsidP="00B163A5">
      <w:pPr>
        <w:pStyle w:val="Sraopastraipa"/>
        <w:numPr>
          <w:ilvl w:val="0"/>
          <w:numId w:val="10"/>
        </w:numPr>
        <w:tabs>
          <w:tab w:val="left" w:pos="1134"/>
        </w:tabs>
        <w:ind w:left="0" w:firstLine="993"/>
        <w:jc w:val="both"/>
        <w:rPr>
          <w:sz w:val="24"/>
          <w:szCs w:val="24"/>
          <w:lang w:val="lt-LT" w:eastAsia="lt-LT"/>
        </w:rPr>
      </w:pPr>
      <w:r w:rsidRPr="007524DB">
        <w:rPr>
          <w:sz w:val="24"/>
          <w:szCs w:val="24"/>
          <w:lang w:val="lt-LT" w:eastAsia="lt-LT"/>
        </w:rPr>
        <w:t>Stipendijos mokamos</w:t>
      </w:r>
      <w:r w:rsidR="00A10FA3" w:rsidRPr="007524DB">
        <w:rPr>
          <w:sz w:val="24"/>
          <w:szCs w:val="24"/>
          <w:lang w:val="lt-LT" w:eastAsia="lt-LT"/>
        </w:rPr>
        <w:t xml:space="preserve"> ir </w:t>
      </w:r>
      <w:r w:rsidR="00D51A3A" w:rsidRPr="007524DB">
        <w:rPr>
          <w:sz w:val="24"/>
          <w:szCs w:val="24"/>
          <w:lang w:val="lt-LT" w:eastAsia="lt-LT"/>
        </w:rPr>
        <w:t xml:space="preserve">kita </w:t>
      </w:r>
      <w:r w:rsidR="00A10FA3" w:rsidRPr="007524DB">
        <w:rPr>
          <w:sz w:val="24"/>
          <w:szCs w:val="24"/>
          <w:lang w:val="lt-LT" w:eastAsia="lt-LT"/>
        </w:rPr>
        <w:t xml:space="preserve">materialinė parama </w:t>
      </w:r>
      <w:r w:rsidRPr="007524DB">
        <w:rPr>
          <w:sz w:val="24"/>
          <w:szCs w:val="24"/>
          <w:lang w:val="lt-LT" w:eastAsia="lt-LT"/>
        </w:rPr>
        <w:t>teikiama</w:t>
      </w:r>
      <w:r w:rsidR="00A10FA3" w:rsidRPr="007524DB">
        <w:rPr>
          <w:sz w:val="24"/>
          <w:szCs w:val="24"/>
          <w:lang w:val="lt-LT" w:eastAsia="lt-LT"/>
        </w:rPr>
        <w:t xml:space="preserve"> vadovaujantis „</w:t>
      </w:r>
      <w:r w:rsidR="0038418D" w:rsidRPr="007524DB">
        <w:rPr>
          <w:sz w:val="24"/>
          <w:szCs w:val="24"/>
          <w:lang w:val="lt-LT" w:eastAsia="lt-LT"/>
        </w:rPr>
        <w:t xml:space="preserve">Mokinių, kurie mokosi </w:t>
      </w:r>
      <w:r w:rsidR="00A10FA3" w:rsidRPr="007524DB">
        <w:rPr>
          <w:sz w:val="24"/>
          <w:szCs w:val="24"/>
          <w:lang w:val="lt-LT" w:eastAsia="lt-LT"/>
        </w:rPr>
        <w:t>pagal profe</w:t>
      </w:r>
      <w:r w:rsidR="0038418D" w:rsidRPr="007524DB">
        <w:rPr>
          <w:sz w:val="24"/>
          <w:szCs w:val="24"/>
          <w:lang w:val="lt-LT" w:eastAsia="lt-LT"/>
        </w:rPr>
        <w:t>sinio mokymo programas siekdami</w:t>
      </w:r>
      <w:r w:rsidR="00A10FA3" w:rsidRPr="007524DB">
        <w:rPr>
          <w:sz w:val="24"/>
          <w:szCs w:val="24"/>
          <w:lang w:val="lt-LT" w:eastAsia="lt-LT"/>
        </w:rPr>
        <w:t xml:space="preserve"> įgyti pirmąją kvalifikaciją,</w:t>
      </w:r>
      <w:r w:rsidR="0038418D" w:rsidRPr="007524DB">
        <w:rPr>
          <w:sz w:val="24"/>
          <w:szCs w:val="24"/>
          <w:lang w:val="lt-LT" w:eastAsia="lt-LT"/>
        </w:rPr>
        <w:t xml:space="preserve"> stipendijų mokėjimo ir kitos materialinės paramos teikimo</w:t>
      </w:r>
      <w:r w:rsidR="00A10FA3" w:rsidRPr="007524DB">
        <w:rPr>
          <w:sz w:val="24"/>
          <w:szCs w:val="24"/>
          <w:lang w:val="lt-LT" w:eastAsia="lt-LT"/>
        </w:rPr>
        <w:t xml:space="preserve"> tvarkos aprašu“, patvirtintu Lietuvos Respublikos Vyriausybės </w:t>
      </w:r>
      <w:smartTag w:uri="schemas-tilde-lv/tildestengine" w:element="metric2">
        <w:smartTagPr>
          <w:attr w:name="metric_text" w:val="m"/>
          <w:attr w:name="metric_value" w:val="2005"/>
        </w:smartTagPr>
        <w:smartTag w:uri="urn:schemas-microsoft-com:office:smarttags" w:element="metricconverter">
          <w:smartTagPr>
            <w:attr w:name="ProductID" w:val="2005 m"/>
          </w:smartTagPr>
          <w:r w:rsidR="00A10FA3" w:rsidRPr="007524DB">
            <w:rPr>
              <w:sz w:val="24"/>
              <w:szCs w:val="24"/>
              <w:lang w:val="lt-LT" w:eastAsia="lt-LT"/>
            </w:rPr>
            <w:t>2005 m</w:t>
          </w:r>
        </w:smartTag>
      </w:smartTag>
      <w:r w:rsidR="00A10FA3" w:rsidRPr="007524DB">
        <w:rPr>
          <w:sz w:val="24"/>
          <w:szCs w:val="24"/>
          <w:lang w:val="lt-LT" w:eastAsia="lt-LT"/>
        </w:rPr>
        <w:t xml:space="preserve">. </w:t>
      </w:r>
      <w:r w:rsidR="00B163A5" w:rsidRPr="007524DB">
        <w:rPr>
          <w:sz w:val="24"/>
          <w:szCs w:val="24"/>
          <w:lang w:val="lt-LT" w:eastAsia="lt-LT"/>
        </w:rPr>
        <w:t>rugpjūčio 10 d. įsakymu Nr. 876</w:t>
      </w:r>
      <w:r w:rsidR="00A10FA3" w:rsidRPr="007524DB">
        <w:rPr>
          <w:sz w:val="24"/>
          <w:szCs w:val="24"/>
          <w:lang w:val="lt-LT" w:eastAsia="lt-LT"/>
        </w:rPr>
        <w:t xml:space="preserve"> (Lietu</w:t>
      </w:r>
      <w:r w:rsidR="00933E41" w:rsidRPr="007524DB">
        <w:rPr>
          <w:sz w:val="24"/>
          <w:szCs w:val="24"/>
          <w:lang w:val="lt-LT" w:eastAsia="lt-LT"/>
        </w:rPr>
        <w:t>vos R</w:t>
      </w:r>
      <w:r w:rsidR="00417751" w:rsidRPr="007524DB">
        <w:rPr>
          <w:sz w:val="24"/>
          <w:szCs w:val="24"/>
          <w:lang w:val="lt-LT" w:eastAsia="lt-LT"/>
        </w:rPr>
        <w:t>espublikos Vyriausybės 2020</w:t>
      </w:r>
      <w:r w:rsidR="00A10FA3" w:rsidRPr="007524DB">
        <w:rPr>
          <w:sz w:val="24"/>
          <w:szCs w:val="24"/>
          <w:lang w:val="lt-LT" w:eastAsia="lt-LT"/>
        </w:rPr>
        <w:t xml:space="preserve"> m. </w:t>
      </w:r>
      <w:r w:rsidR="00417751" w:rsidRPr="007524DB">
        <w:rPr>
          <w:sz w:val="24"/>
          <w:szCs w:val="24"/>
          <w:lang w:val="lt-LT" w:eastAsia="lt-LT"/>
        </w:rPr>
        <w:t>rugsėjo 9 d. nutarimo Nr. 987</w:t>
      </w:r>
      <w:r w:rsidR="00A10FA3" w:rsidRPr="007524DB">
        <w:rPr>
          <w:sz w:val="24"/>
          <w:szCs w:val="24"/>
          <w:lang w:val="lt-LT" w:eastAsia="lt-LT"/>
        </w:rPr>
        <w:t xml:space="preserve"> redakcija).</w:t>
      </w:r>
    </w:p>
    <w:p w14:paraId="21427B8A" w14:textId="77777777" w:rsidR="00B163A5" w:rsidRPr="007524DB" w:rsidRDefault="00DF5CB4" w:rsidP="00B163A5">
      <w:pPr>
        <w:pStyle w:val="Sraopastraipa"/>
        <w:numPr>
          <w:ilvl w:val="0"/>
          <w:numId w:val="10"/>
        </w:numPr>
        <w:tabs>
          <w:tab w:val="left" w:pos="1134"/>
        </w:tabs>
        <w:ind w:left="0" w:firstLine="993"/>
        <w:jc w:val="both"/>
        <w:rPr>
          <w:sz w:val="24"/>
          <w:szCs w:val="24"/>
          <w:lang w:val="lt-LT" w:eastAsia="lt-LT"/>
        </w:rPr>
      </w:pPr>
      <w:r w:rsidRPr="007524DB">
        <w:rPr>
          <w:sz w:val="24"/>
          <w:szCs w:val="24"/>
          <w:lang w:val="lt-LT" w:eastAsia="lt-LT"/>
        </w:rPr>
        <w:t>Stipendijų</w:t>
      </w:r>
      <w:r w:rsidR="00A10FA3" w:rsidRPr="007524DB">
        <w:rPr>
          <w:sz w:val="24"/>
          <w:szCs w:val="24"/>
          <w:lang w:val="lt-LT" w:eastAsia="lt-LT"/>
        </w:rPr>
        <w:t xml:space="preserve"> </w:t>
      </w:r>
      <w:r w:rsidRPr="007524DB">
        <w:rPr>
          <w:sz w:val="24"/>
          <w:szCs w:val="24"/>
          <w:lang w:val="lt-LT" w:eastAsia="lt-LT"/>
        </w:rPr>
        <w:t xml:space="preserve">mokėjimo </w:t>
      </w:r>
      <w:r w:rsidR="00A10FA3" w:rsidRPr="007524DB">
        <w:rPr>
          <w:sz w:val="24"/>
          <w:szCs w:val="24"/>
          <w:lang w:val="lt-LT" w:eastAsia="lt-LT"/>
        </w:rPr>
        <w:t xml:space="preserve">ir </w:t>
      </w:r>
      <w:r w:rsidRPr="007524DB">
        <w:rPr>
          <w:sz w:val="24"/>
          <w:szCs w:val="24"/>
          <w:lang w:val="lt-LT" w:eastAsia="lt-LT"/>
        </w:rPr>
        <w:t>kitos</w:t>
      </w:r>
      <w:r w:rsidR="0038418D" w:rsidRPr="007524DB">
        <w:rPr>
          <w:sz w:val="24"/>
          <w:szCs w:val="24"/>
          <w:lang w:val="lt-LT" w:eastAsia="lt-LT"/>
        </w:rPr>
        <w:t xml:space="preserve"> </w:t>
      </w:r>
      <w:r w:rsidR="00A10FA3" w:rsidRPr="007524DB">
        <w:rPr>
          <w:sz w:val="24"/>
          <w:szCs w:val="24"/>
          <w:lang w:val="lt-LT" w:eastAsia="lt-LT"/>
        </w:rPr>
        <w:t>materialinė</w:t>
      </w:r>
      <w:r w:rsidRPr="007524DB">
        <w:rPr>
          <w:sz w:val="24"/>
          <w:szCs w:val="24"/>
          <w:lang w:val="lt-LT" w:eastAsia="lt-LT"/>
        </w:rPr>
        <w:t>s parama</w:t>
      </w:r>
      <w:r w:rsidR="00A10FA3" w:rsidRPr="007524DB">
        <w:rPr>
          <w:sz w:val="24"/>
          <w:szCs w:val="24"/>
          <w:lang w:val="lt-LT" w:eastAsia="lt-LT"/>
        </w:rPr>
        <w:t xml:space="preserve"> </w:t>
      </w:r>
      <w:r w:rsidRPr="007524DB">
        <w:rPr>
          <w:sz w:val="24"/>
          <w:szCs w:val="24"/>
          <w:lang w:val="lt-LT" w:eastAsia="lt-LT"/>
        </w:rPr>
        <w:t>teikimo</w:t>
      </w:r>
      <w:r w:rsidR="00A10FA3" w:rsidRPr="007524DB">
        <w:rPr>
          <w:sz w:val="24"/>
          <w:szCs w:val="24"/>
          <w:lang w:val="lt-LT" w:eastAsia="lt-LT"/>
        </w:rPr>
        <w:t xml:space="preserve"> </w:t>
      </w:r>
      <w:r w:rsidR="00D51A3A" w:rsidRPr="007524DB">
        <w:rPr>
          <w:sz w:val="24"/>
          <w:szCs w:val="24"/>
          <w:lang w:val="lt-LT" w:eastAsia="lt-LT"/>
        </w:rPr>
        <w:t>tvarkos aprašas</w:t>
      </w:r>
      <w:r w:rsidR="00A775B9" w:rsidRPr="007524DB">
        <w:rPr>
          <w:sz w:val="24"/>
          <w:szCs w:val="24"/>
          <w:lang w:val="lt-LT" w:eastAsia="lt-LT"/>
        </w:rPr>
        <w:t xml:space="preserve"> (toliau – Aprašas)</w:t>
      </w:r>
      <w:r w:rsidR="00A10FA3" w:rsidRPr="007524DB">
        <w:rPr>
          <w:sz w:val="24"/>
          <w:szCs w:val="24"/>
          <w:lang w:val="lt-LT" w:eastAsia="lt-LT"/>
        </w:rPr>
        <w:t xml:space="preserve"> užtikrina vienodas stipendijų mokėjimo ir </w:t>
      </w:r>
      <w:r w:rsidR="0038418D" w:rsidRPr="007524DB">
        <w:rPr>
          <w:sz w:val="24"/>
          <w:szCs w:val="24"/>
          <w:lang w:val="lt-LT" w:eastAsia="lt-LT"/>
        </w:rPr>
        <w:t xml:space="preserve">kitos </w:t>
      </w:r>
      <w:r w:rsidR="00A10FA3" w:rsidRPr="007524DB">
        <w:rPr>
          <w:sz w:val="24"/>
          <w:szCs w:val="24"/>
          <w:lang w:val="lt-LT" w:eastAsia="lt-LT"/>
        </w:rPr>
        <w:t xml:space="preserve">materialinės paramos </w:t>
      </w:r>
      <w:r w:rsidRPr="007524DB">
        <w:rPr>
          <w:sz w:val="24"/>
          <w:szCs w:val="24"/>
          <w:lang w:val="lt-LT" w:eastAsia="lt-LT"/>
        </w:rPr>
        <w:t>teikimo</w:t>
      </w:r>
      <w:r w:rsidR="00A10FA3" w:rsidRPr="007524DB">
        <w:rPr>
          <w:sz w:val="24"/>
          <w:szCs w:val="24"/>
          <w:lang w:val="lt-LT" w:eastAsia="lt-LT"/>
        </w:rPr>
        <w:t xml:space="preserve"> sąlygas</w:t>
      </w:r>
      <w:r w:rsidR="002A6D65" w:rsidRPr="007524DB">
        <w:rPr>
          <w:sz w:val="24"/>
          <w:szCs w:val="24"/>
          <w:lang w:val="lt-LT" w:eastAsia="lt-LT"/>
        </w:rPr>
        <w:t xml:space="preserve"> mokiniams, kurie mokosi valstybės finansuojamose vietose</w:t>
      </w:r>
      <w:r w:rsidR="00A10FA3" w:rsidRPr="007524DB">
        <w:rPr>
          <w:sz w:val="24"/>
          <w:szCs w:val="24"/>
          <w:lang w:val="lt-LT" w:eastAsia="lt-LT"/>
        </w:rPr>
        <w:t xml:space="preserve"> pagal  profesinio mokymo programas</w:t>
      </w:r>
      <w:r w:rsidR="002A6D65" w:rsidRPr="007524DB">
        <w:rPr>
          <w:sz w:val="24"/>
          <w:szCs w:val="24"/>
          <w:lang w:val="lt-LT" w:eastAsia="lt-LT"/>
        </w:rPr>
        <w:t xml:space="preserve"> ar jų modulius siekdami įgyti pirmąją kvalifikaciją</w:t>
      </w:r>
      <w:r w:rsidR="00E834BF" w:rsidRPr="007524DB">
        <w:rPr>
          <w:sz w:val="24"/>
          <w:szCs w:val="24"/>
          <w:lang w:val="lt-LT" w:eastAsia="lt-LT"/>
        </w:rPr>
        <w:t>.</w:t>
      </w:r>
    </w:p>
    <w:p w14:paraId="0E8A248B" w14:textId="77777777" w:rsidR="00B163A5" w:rsidRPr="007524DB" w:rsidRDefault="00DF5CB4" w:rsidP="00B163A5">
      <w:pPr>
        <w:pStyle w:val="Sraopastraipa"/>
        <w:numPr>
          <w:ilvl w:val="0"/>
          <w:numId w:val="10"/>
        </w:numPr>
        <w:tabs>
          <w:tab w:val="left" w:pos="1134"/>
        </w:tabs>
        <w:ind w:left="0" w:firstLine="993"/>
        <w:jc w:val="both"/>
        <w:rPr>
          <w:sz w:val="24"/>
          <w:szCs w:val="24"/>
          <w:lang w:val="lt-LT" w:eastAsia="lt-LT"/>
        </w:rPr>
      </w:pPr>
      <w:r w:rsidRPr="007524DB">
        <w:rPr>
          <w:sz w:val="24"/>
          <w:szCs w:val="24"/>
          <w:lang w:val="lt-LT" w:eastAsia="lt-LT"/>
        </w:rPr>
        <w:t>Stipendijų mokėjimas ir kitos</w:t>
      </w:r>
      <w:r w:rsidR="00E45B62" w:rsidRPr="007524DB">
        <w:rPr>
          <w:sz w:val="24"/>
          <w:szCs w:val="24"/>
          <w:lang w:val="lt-LT" w:eastAsia="lt-LT"/>
        </w:rPr>
        <w:t xml:space="preserve"> materialinė</w:t>
      </w:r>
      <w:r w:rsidRPr="007524DB">
        <w:rPr>
          <w:sz w:val="24"/>
          <w:szCs w:val="24"/>
          <w:lang w:val="lt-LT" w:eastAsia="lt-LT"/>
        </w:rPr>
        <w:t>s paramos</w:t>
      </w:r>
      <w:r w:rsidR="00E45B62" w:rsidRPr="007524DB">
        <w:rPr>
          <w:sz w:val="24"/>
          <w:szCs w:val="24"/>
          <w:lang w:val="lt-LT" w:eastAsia="lt-LT"/>
        </w:rPr>
        <w:t xml:space="preserve"> </w:t>
      </w:r>
      <w:r w:rsidRPr="007524DB">
        <w:rPr>
          <w:sz w:val="24"/>
          <w:szCs w:val="24"/>
          <w:lang w:val="lt-LT" w:eastAsia="lt-LT"/>
        </w:rPr>
        <w:t>teikimas</w:t>
      </w:r>
      <w:r w:rsidR="00B163A5" w:rsidRPr="007524DB">
        <w:rPr>
          <w:sz w:val="24"/>
          <w:szCs w:val="24"/>
          <w:lang w:val="lt-LT" w:eastAsia="lt-LT"/>
        </w:rPr>
        <w:t xml:space="preserve"> skiriamas ar</w:t>
      </w:r>
      <w:r w:rsidRPr="007524DB">
        <w:rPr>
          <w:sz w:val="24"/>
          <w:szCs w:val="24"/>
          <w:lang w:val="lt-LT" w:eastAsia="lt-LT"/>
        </w:rPr>
        <w:t xml:space="preserve"> </w:t>
      </w:r>
      <w:r w:rsidR="00E45B62" w:rsidRPr="007524DB">
        <w:rPr>
          <w:sz w:val="24"/>
          <w:szCs w:val="24"/>
          <w:lang w:val="lt-LT" w:eastAsia="lt-LT"/>
        </w:rPr>
        <w:t xml:space="preserve">nutraukiamas </w:t>
      </w:r>
      <w:r w:rsidR="00B163A5" w:rsidRPr="007524DB">
        <w:rPr>
          <w:sz w:val="24"/>
          <w:szCs w:val="24"/>
          <w:lang w:val="lt-LT" w:eastAsia="lt-LT"/>
        </w:rPr>
        <w:t xml:space="preserve">mokyklos </w:t>
      </w:r>
      <w:r w:rsidR="00E45B62" w:rsidRPr="007524DB">
        <w:rPr>
          <w:sz w:val="24"/>
          <w:szCs w:val="24"/>
          <w:lang w:val="lt-LT" w:eastAsia="lt-LT"/>
        </w:rPr>
        <w:t xml:space="preserve">direktoriaus įsakymu. </w:t>
      </w:r>
    </w:p>
    <w:p w14:paraId="64A89FF1" w14:textId="77777777" w:rsidR="002A6D65" w:rsidRPr="007524DB" w:rsidRDefault="008E430E" w:rsidP="00B163A5">
      <w:pPr>
        <w:pStyle w:val="Sraopastraipa"/>
        <w:numPr>
          <w:ilvl w:val="0"/>
          <w:numId w:val="10"/>
        </w:numPr>
        <w:tabs>
          <w:tab w:val="left" w:pos="1134"/>
        </w:tabs>
        <w:ind w:left="0" w:firstLine="993"/>
        <w:jc w:val="both"/>
        <w:rPr>
          <w:sz w:val="24"/>
          <w:szCs w:val="24"/>
          <w:lang w:val="lt-LT" w:eastAsia="lt-LT"/>
        </w:rPr>
      </w:pPr>
      <w:r w:rsidRPr="007524DB">
        <w:rPr>
          <w:sz w:val="24"/>
          <w:szCs w:val="24"/>
          <w:lang w:val="lt-LT" w:eastAsia="lt-LT"/>
        </w:rPr>
        <w:t>S</w:t>
      </w:r>
      <w:r w:rsidR="002A6D65" w:rsidRPr="007524DB">
        <w:rPr>
          <w:sz w:val="24"/>
          <w:szCs w:val="24"/>
          <w:lang w:val="lt-LT" w:eastAsia="lt-LT"/>
        </w:rPr>
        <w:t xml:space="preserve">tipendijos ir kita materialinė parama </w:t>
      </w:r>
      <w:r w:rsidRPr="007524DB">
        <w:rPr>
          <w:sz w:val="24"/>
          <w:szCs w:val="24"/>
          <w:lang w:val="lt-LT" w:eastAsia="lt-LT"/>
        </w:rPr>
        <w:t>pervedama</w:t>
      </w:r>
      <w:r w:rsidR="002A6D65" w:rsidRPr="007524DB">
        <w:rPr>
          <w:sz w:val="24"/>
          <w:szCs w:val="24"/>
          <w:lang w:val="lt-LT" w:eastAsia="lt-LT"/>
        </w:rPr>
        <w:t xml:space="preserve"> į mokinio banko sąskaitą.</w:t>
      </w:r>
    </w:p>
    <w:p w14:paraId="340CCA47" w14:textId="77777777" w:rsidR="00B163A5" w:rsidRPr="007524DB" w:rsidRDefault="00B163A5" w:rsidP="00B163A5">
      <w:pPr>
        <w:pStyle w:val="Sraopastraipa"/>
        <w:tabs>
          <w:tab w:val="left" w:pos="1134"/>
        </w:tabs>
        <w:ind w:left="851" w:firstLine="993"/>
        <w:jc w:val="both"/>
        <w:rPr>
          <w:sz w:val="24"/>
          <w:szCs w:val="24"/>
          <w:lang w:val="lt-LT" w:eastAsia="lt-LT"/>
        </w:rPr>
      </w:pPr>
    </w:p>
    <w:p w14:paraId="69B8C495" w14:textId="77777777" w:rsidR="00B163A5" w:rsidRPr="007524DB" w:rsidRDefault="00B163A5" w:rsidP="00B163A5">
      <w:pPr>
        <w:tabs>
          <w:tab w:val="left" w:pos="1418"/>
        </w:tabs>
        <w:ind w:firstLine="993"/>
        <w:jc w:val="center"/>
        <w:rPr>
          <w:b/>
          <w:sz w:val="24"/>
          <w:szCs w:val="24"/>
          <w:lang w:val="lt-LT" w:eastAsia="lt-LT"/>
        </w:rPr>
      </w:pPr>
      <w:r w:rsidRPr="007524DB">
        <w:rPr>
          <w:b/>
          <w:sz w:val="24"/>
          <w:szCs w:val="24"/>
          <w:lang w:val="lt-LT" w:eastAsia="lt-LT"/>
        </w:rPr>
        <w:t>II SKYRIUS</w:t>
      </w:r>
    </w:p>
    <w:p w14:paraId="705A6A35" w14:textId="77777777" w:rsidR="00B163A5" w:rsidRPr="007524DB" w:rsidRDefault="00B163A5" w:rsidP="00B163A5">
      <w:pPr>
        <w:tabs>
          <w:tab w:val="left" w:pos="1418"/>
        </w:tabs>
        <w:ind w:firstLine="993"/>
        <w:jc w:val="center"/>
        <w:rPr>
          <w:b/>
          <w:sz w:val="24"/>
          <w:szCs w:val="24"/>
          <w:lang w:val="lt-LT" w:eastAsia="lt-LT"/>
        </w:rPr>
      </w:pPr>
      <w:r w:rsidRPr="007524DB">
        <w:rPr>
          <w:b/>
          <w:sz w:val="24"/>
          <w:szCs w:val="24"/>
          <w:lang w:val="lt-LT" w:eastAsia="lt-LT"/>
        </w:rPr>
        <w:t>STIPENDIJOS, KITA MATERIALINĖ PARAMA IR JŲ DYDŽIAI</w:t>
      </w:r>
    </w:p>
    <w:p w14:paraId="57A96A8A" w14:textId="77777777" w:rsidR="00B163A5" w:rsidRPr="007524DB" w:rsidRDefault="00B163A5" w:rsidP="00B163A5">
      <w:pPr>
        <w:pStyle w:val="Sraopastraipa"/>
        <w:tabs>
          <w:tab w:val="left" w:pos="1134"/>
        </w:tabs>
        <w:ind w:left="851" w:firstLine="993"/>
        <w:jc w:val="both"/>
        <w:rPr>
          <w:sz w:val="24"/>
          <w:szCs w:val="24"/>
          <w:lang w:val="lt-LT" w:eastAsia="lt-LT"/>
        </w:rPr>
      </w:pPr>
    </w:p>
    <w:p w14:paraId="19691091" w14:textId="77777777" w:rsidR="00B163A5" w:rsidRPr="007524DB" w:rsidRDefault="000066AF" w:rsidP="00B163A5">
      <w:pPr>
        <w:pStyle w:val="Sraopastraipa"/>
        <w:numPr>
          <w:ilvl w:val="0"/>
          <w:numId w:val="10"/>
        </w:numPr>
        <w:tabs>
          <w:tab w:val="left" w:pos="1134"/>
        </w:tabs>
        <w:ind w:left="0" w:firstLine="993"/>
        <w:jc w:val="both"/>
        <w:rPr>
          <w:sz w:val="24"/>
          <w:szCs w:val="24"/>
          <w:lang w:val="lt-LT" w:eastAsia="lt-LT"/>
        </w:rPr>
      </w:pPr>
      <w:r w:rsidRPr="007524DB">
        <w:rPr>
          <w:sz w:val="24"/>
          <w:szCs w:val="24"/>
          <w:lang w:val="lt-LT" w:eastAsia="lt-LT"/>
        </w:rPr>
        <w:t>Mokymosi stipendija skiriama už mokymosi pažangą ir mokymosi pasiekimus m</w:t>
      </w:r>
      <w:r w:rsidR="00A10FA3" w:rsidRPr="007524DB">
        <w:rPr>
          <w:sz w:val="24"/>
          <w:szCs w:val="24"/>
          <w:lang w:val="lt-LT" w:eastAsia="lt-LT"/>
        </w:rPr>
        <w:t xml:space="preserve">okiniams, kurie mokosi pagal pirminio profesinio mokymo </w:t>
      </w:r>
      <w:r w:rsidRPr="007524DB">
        <w:rPr>
          <w:sz w:val="24"/>
          <w:szCs w:val="24"/>
          <w:lang w:val="lt-LT" w:eastAsia="lt-LT"/>
        </w:rPr>
        <w:t>programas</w:t>
      </w:r>
      <w:r w:rsidR="00FA4375" w:rsidRPr="007524DB">
        <w:rPr>
          <w:sz w:val="24"/>
          <w:szCs w:val="24"/>
          <w:lang w:val="lt-LT" w:eastAsia="lt-LT"/>
        </w:rPr>
        <w:t xml:space="preserve"> ar modulius</w:t>
      </w:r>
      <w:r w:rsidRPr="007524DB">
        <w:rPr>
          <w:sz w:val="24"/>
          <w:szCs w:val="24"/>
          <w:lang w:val="lt-LT" w:eastAsia="lt-LT"/>
        </w:rPr>
        <w:t>:</w:t>
      </w:r>
    </w:p>
    <w:p w14:paraId="6EAD5BBF" w14:textId="77777777" w:rsidR="00B163A5" w:rsidRPr="002250B8" w:rsidRDefault="000B040F" w:rsidP="00535943">
      <w:pPr>
        <w:pStyle w:val="Sraopastraipa"/>
        <w:numPr>
          <w:ilvl w:val="1"/>
          <w:numId w:val="11"/>
        </w:numPr>
        <w:tabs>
          <w:tab w:val="left" w:pos="1134"/>
          <w:tab w:val="left" w:pos="1418"/>
        </w:tabs>
        <w:ind w:left="1418" w:hanging="425"/>
        <w:jc w:val="both"/>
        <w:rPr>
          <w:sz w:val="24"/>
          <w:szCs w:val="24"/>
          <w:lang w:val="lt-LT" w:eastAsia="lt-LT"/>
        </w:rPr>
      </w:pPr>
      <w:r w:rsidRPr="002250B8">
        <w:rPr>
          <w:sz w:val="24"/>
          <w:szCs w:val="24"/>
          <w:lang w:val="lt-LT" w:eastAsia="lt-LT"/>
        </w:rPr>
        <w:t>Pirmo</w:t>
      </w:r>
      <w:r w:rsidR="008708FF" w:rsidRPr="002250B8">
        <w:rPr>
          <w:sz w:val="24"/>
          <w:szCs w:val="24"/>
          <w:lang w:val="lt-LT" w:eastAsia="lt-LT"/>
        </w:rPr>
        <w:t xml:space="preserve"> dydžio</w:t>
      </w:r>
      <w:r w:rsidR="00826D32" w:rsidRPr="002250B8">
        <w:rPr>
          <w:sz w:val="24"/>
          <w:szCs w:val="24"/>
          <w:lang w:val="lt-LT" w:eastAsia="lt-LT"/>
        </w:rPr>
        <w:t xml:space="preserve"> stipendija </w:t>
      </w:r>
      <w:r w:rsidR="00553010" w:rsidRPr="002250B8">
        <w:rPr>
          <w:sz w:val="24"/>
          <w:szCs w:val="24"/>
          <w:lang w:val="lt-LT" w:eastAsia="lt-LT"/>
        </w:rPr>
        <w:t xml:space="preserve">yra </w:t>
      </w:r>
      <w:r w:rsidR="00535943" w:rsidRPr="002250B8">
        <w:rPr>
          <w:sz w:val="24"/>
          <w:szCs w:val="24"/>
          <w:lang w:val="lt-LT" w:eastAsia="lt-LT"/>
        </w:rPr>
        <w:t xml:space="preserve">0,5 </w:t>
      </w:r>
      <w:r w:rsidR="00553010" w:rsidRPr="002250B8">
        <w:rPr>
          <w:sz w:val="24"/>
          <w:szCs w:val="24"/>
          <w:lang w:val="lt-LT" w:eastAsia="lt-LT"/>
        </w:rPr>
        <w:t>bazinės socialinės išmokos</w:t>
      </w:r>
      <w:r w:rsidR="0011499B" w:rsidRPr="002250B8">
        <w:rPr>
          <w:sz w:val="24"/>
          <w:szCs w:val="24"/>
          <w:lang w:val="lt-LT" w:eastAsia="lt-LT"/>
        </w:rPr>
        <w:t xml:space="preserve"> dydžio</w:t>
      </w:r>
      <w:r w:rsidR="00A10FA3" w:rsidRPr="002250B8">
        <w:rPr>
          <w:sz w:val="24"/>
          <w:szCs w:val="24"/>
          <w:lang w:val="lt-LT" w:eastAsia="lt-LT"/>
        </w:rPr>
        <w:t>;</w:t>
      </w:r>
    </w:p>
    <w:p w14:paraId="0BA59CC2" w14:textId="77777777" w:rsidR="00B163A5" w:rsidRPr="002250B8" w:rsidRDefault="000B040F" w:rsidP="00B163A5">
      <w:pPr>
        <w:pStyle w:val="Sraopastraipa"/>
        <w:numPr>
          <w:ilvl w:val="1"/>
          <w:numId w:val="11"/>
        </w:numPr>
        <w:tabs>
          <w:tab w:val="left" w:pos="1134"/>
          <w:tab w:val="left" w:pos="1418"/>
        </w:tabs>
        <w:ind w:left="1276" w:hanging="283"/>
        <w:jc w:val="both"/>
        <w:rPr>
          <w:sz w:val="24"/>
          <w:szCs w:val="24"/>
          <w:lang w:val="lt-LT" w:eastAsia="lt-LT"/>
        </w:rPr>
      </w:pPr>
      <w:r w:rsidRPr="002250B8">
        <w:rPr>
          <w:sz w:val="24"/>
          <w:szCs w:val="24"/>
          <w:lang w:val="lt-LT" w:eastAsia="lt-LT"/>
        </w:rPr>
        <w:t>Antro</w:t>
      </w:r>
      <w:r w:rsidR="00B163A5" w:rsidRPr="002250B8">
        <w:rPr>
          <w:sz w:val="24"/>
          <w:szCs w:val="24"/>
          <w:lang w:val="lt-LT" w:eastAsia="lt-LT"/>
        </w:rPr>
        <w:t xml:space="preserve"> </w:t>
      </w:r>
      <w:r w:rsidR="008708FF" w:rsidRPr="002250B8">
        <w:rPr>
          <w:sz w:val="24"/>
          <w:szCs w:val="24"/>
          <w:lang w:val="lt-LT" w:eastAsia="lt-LT"/>
        </w:rPr>
        <w:t>dydžio</w:t>
      </w:r>
      <w:r w:rsidR="00A74322" w:rsidRPr="002250B8">
        <w:rPr>
          <w:sz w:val="24"/>
          <w:szCs w:val="24"/>
          <w:lang w:val="lt-LT" w:eastAsia="lt-LT"/>
        </w:rPr>
        <w:t xml:space="preserve"> stipendija – 35,00 Eur</w:t>
      </w:r>
      <w:r w:rsidR="00A10FA3" w:rsidRPr="002250B8">
        <w:rPr>
          <w:sz w:val="24"/>
          <w:szCs w:val="24"/>
          <w:lang w:val="lt-LT" w:eastAsia="lt-LT"/>
        </w:rPr>
        <w:t>;</w:t>
      </w:r>
    </w:p>
    <w:p w14:paraId="6B7B8761" w14:textId="77777777" w:rsidR="00B163A5" w:rsidRPr="002250B8" w:rsidRDefault="000B040F" w:rsidP="00B163A5">
      <w:pPr>
        <w:pStyle w:val="Sraopastraipa"/>
        <w:numPr>
          <w:ilvl w:val="1"/>
          <w:numId w:val="11"/>
        </w:numPr>
        <w:tabs>
          <w:tab w:val="left" w:pos="1134"/>
          <w:tab w:val="left" w:pos="1418"/>
        </w:tabs>
        <w:ind w:left="1276" w:hanging="283"/>
        <w:jc w:val="both"/>
        <w:rPr>
          <w:sz w:val="24"/>
          <w:szCs w:val="24"/>
          <w:lang w:val="lt-LT" w:eastAsia="lt-LT"/>
        </w:rPr>
      </w:pPr>
      <w:r w:rsidRPr="002250B8">
        <w:rPr>
          <w:sz w:val="24"/>
          <w:szCs w:val="24"/>
          <w:lang w:val="lt-LT" w:eastAsia="lt-LT"/>
        </w:rPr>
        <w:t>Trečio</w:t>
      </w:r>
      <w:r w:rsidR="008708FF" w:rsidRPr="002250B8">
        <w:rPr>
          <w:sz w:val="24"/>
          <w:szCs w:val="24"/>
          <w:lang w:val="lt-LT" w:eastAsia="lt-LT"/>
        </w:rPr>
        <w:t xml:space="preserve"> dydžio</w:t>
      </w:r>
      <w:r w:rsidR="00A74322" w:rsidRPr="002250B8">
        <w:rPr>
          <w:sz w:val="24"/>
          <w:szCs w:val="24"/>
          <w:lang w:val="lt-LT" w:eastAsia="lt-LT"/>
        </w:rPr>
        <w:t xml:space="preserve"> stipendija – 70,00 Eur</w:t>
      </w:r>
      <w:r w:rsidR="00933E41" w:rsidRPr="002250B8">
        <w:rPr>
          <w:sz w:val="24"/>
          <w:szCs w:val="24"/>
          <w:lang w:val="lt-LT" w:eastAsia="lt-LT"/>
        </w:rPr>
        <w:t>;</w:t>
      </w:r>
    </w:p>
    <w:p w14:paraId="7D058A52" w14:textId="77777777" w:rsidR="00B163A5" w:rsidRPr="002250B8" w:rsidRDefault="000B040F" w:rsidP="00B163A5">
      <w:pPr>
        <w:pStyle w:val="Sraopastraipa"/>
        <w:numPr>
          <w:ilvl w:val="1"/>
          <w:numId w:val="11"/>
        </w:numPr>
        <w:tabs>
          <w:tab w:val="left" w:pos="1134"/>
          <w:tab w:val="left" w:pos="1418"/>
        </w:tabs>
        <w:ind w:left="1276" w:hanging="283"/>
        <w:jc w:val="both"/>
        <w:rPr>
          <w:sz w:val="24"/>
          <w:szCs w:val="24"/>
          <w:lang w:val="lt-LT" w:eastAsia="lt-LT"/>
        </w:rPr>
      </w:pPr>
      <w:r w:rsidRPr="002250B8">
        <w:rPr>
          <w:sz w:val="24"/>
          <w:szCs w:val="24"/>
          <w:lang w:val="lt-LT" w:eastAsia="lt-LT"/>
        </w:rPr>
        <w:t>Ketvirto</w:t>
      </w:r>
      <w:r w:rsidR="00553010" w:rsidRPr="002250B8">
        <w:rPr>
          <w:sz w:val="24"/>
          <w:szCs w:val="24"/>
          <w:lang w:val="lt-LT" w:eastAsia="lt-LT"/>
        </w:rPr>
        <w:t xml:space="preserve"> dydžio stipendija yra 3 bazinių socialinių išmokų dydžio.</w:t>
      </w:r>
    </w:p>
    <w:p w14:paraId="5898762E" w14:textId="77777777" w:rsidR="00133F3C" w:rsidRPr="007524DB" w:rsidRDefault="00E327F9" w:rsidP="002D008F">
      <w:pPr>
        <w:pStyle w:val="Sraopastraipa"/>
        <w:numPr>
          <w:ilvl w:val="0"/>
          <w:numId w:val="11"/>
        </w:numPr>
        <w:tabs>
          <w:tab w:val="left" w:pos="1134"/>
          <w:tab w:val="left" w:pos="1276"/>
        </w:tabs>
        <w:ind w:firstLine="633"/>
        <w:jc w:val="both"/>
        <w:rPr>
          <w:sz w:val="24"/>
          <w:szCs w:val="24"/>
          <w:lang w:val="lt-LT" w:eastAsia="lt-LT"/>
        </w:rPr>
      </w:pPr>
      <w:r w:rsidRPr="007524DB">
        <w:rPr>
          <w:sz w:val="24"/>
          <w:szCs w:val="24"/>
          <w:shd w:val="clear" w:color="auto" w:fill="FFFFFF"/>
          <w:lang w:val="lt-LT"/>
        </w:rPr>
        <w:t>Mokiniams, besimokantiems tik modulio, nuo rugsėjo iki birželio mėnesio mokama 1 dydžio stipendija.</w:t>
      </w:r>
      <w:r w:rsidR="004C0A39" w:rsidRPr="007524DB">
        <w:rPr>
          <w:sz w:val="24"/>
          <w:szCs w:val="24"/>
          <w:shd w:val="clear" w:color="auto" w:fill="FFFFFF"/>
          <w:lang w:val="lt-LT"/>
        </w:rPr>
        <w:t xml:space="preserve"> </w:t>
      </w:r>
    </w:p>
    <w:p w14:paraId="6BFAAF6E" w14:textId="77777777" w:rsidR="00133F3C" w:rsidRPr="007524DB" w:rsidRDefault="00A10FA3" w:rsidP="00636ED8">
      <w:pPr>
        <w:pStyle w:val="Sraopastraipa"/>
        <w:numPr>
          <w:ilvl w:val="0"/>
          <w:numId w:val="11"/>
        </w:numPr>
        <w:tabs>
          <w:tab w:val="left" w:pos="1134"/>
          <w:tab w:val="left" w:pos="1276"/>
        </w:tabs>
        <w:ind w:firstLine="633"/>
        <w:jc w:val="both"/>
        <w:rPr>
          <w:sz w:val="24"/>
          <w:szCs w:val="24"/>
          <w:lang w:val="lt-LT" w:eastAsia="lt-LT"/>
        </w:rPr>
      </w:pPr>
      <w:r w:rsidRPr="007524DB">
        <w:rPr>
          <w:sz w:val="24"/>
          <w:szCs w:val="24"/>
          <w:lang w:val="lt-LT" w:eastAsia="lt-LT"/>
        </w:rPr>
        <w:t xml:space="preserve">Naujai į mokyklą </w:t>
      </w:r>
      <w:r w:rsidR="00133F3C" w:rsidRPr="007524DB">
        <w:rPr>
          <w:sz w:val="24"/>
          <w:szCs w:val="24"/>
          <w:lang w:val="lt-LT" w:eastAsia="lt-LT"/>
        </w:rPr>
        <w:t xml:space="preserve">priimtiems </w:t>
      </w:r>
      <w:r w:rsidRPr="007524DB">
        <w:rPr>
          <w:sz w:val="24"/>
          <w:szCs w:val="24"/>
          <w:lang w:val="lt-LT" w:eastAsia="lt-LT"/>
        </w:rPr>
        <w:t xml:space="preserve">mokiniams </w:t>
      </w:r>
      <w:r w:rsidR="00636ED8" w:rsidRPr="007524DB">
        <w:rPr>
          <w:sz w:val="24"/>
          <w:szCs w:val="24"/>
          <w:lang w:val="lt-LT" w:eastAsia="lt-LT"/>
        </w:rPr>
        <w:t xml:space="preserve">I pusmečiui skiriama 1 dydžio </w:t>
      </w:r>
      <w:r w:rsidRPr="007524DB">
        <w:rPr>
          <w:sz w:val="24"/>
          <w:szCs w:val="24"/>
          <w:lang w:val="lt-LT" w:eastAsia="lt-LT"/>
        </w:rPr>
        <w:t>stipendija.</w:t>
      </w:r>
    </w:p>
    <w:p w14:paraId="0B28FE4F" w14:textId="77777777" w:rsidR="00D93964" w:rsidRPr="007524DB" w:rsidRDefault="00D93964" w:rsidP="00D93964">
      <w:pPr>
        <w:pStyle w:val="Sraopastraipa"/>
        <w:numPr>
          <w:ilvl w:val="0"/>
          <w:numId w:val="11"/>
        </w:numPr>
        <w:tabs>
          <w:tab w:val="left" w:pos="1134"/>
          <w:tab w:val="left" w:pos="1276"/>
        </w:tabs>
        <w:ind w:firstLine="633"/>
        <w:jc w:val="both"/>
        <w:rPr>
          <w:sz w:val="24"/>
          <w:szCs w:val="24"/>
          <w:lang w:val="lt-LT" w:eastAsia="lt-LT"/>
        </w:rPr>
      </w:pPr>
      <w:r w:rsidRPr="007524DB">
        <w:rPr>
          <w:sz w:val="24"/>
          <w:szCs w:val="24"/>
          <w:lang w:val="lt-LT" w:eastAsia="lt-LT"/>
        </w:rPr>
        <w:t>Mokymosi stipendija perskaičiuojama pasibaigus I pusmečiui (skiriama nuo kito kalendorinio mėnesio) bei mokslo metams (skiriama nuo rugsėjo mėnesio). Mokiniams, nebaigusiems bent dviejų profesinio mokymo modulių, I pusmečio pabaigoje skaičiuojamas per pusmetį gautų įvertinimų vidurkis. Nustatomi tokie mokymosi stipendijos dydžiai:</w:t>
      </w:r>
    </w:p>
    <w:p w14:paraId="3EB0CD2E" w14:textId="77777777" w:rsidR="00133F3C" w:rsidRPr="007524DB" w:rsidRDefault="008708FF" w:rsidP="00133F3C">
      <w:pPr>
        <w:pStyle w:val="Sraopastraipa"/>
        <w:numPr>
          <w:ilvl w:val="1"/>
          <w:numId w:val="11"/>
        </w:numPr>
        <w:tabs>
          <w:tab w:val="left" w:pos="1134"/>
          <w:tab w:val="left" w:pos="1276"/>
        </w:tabs>
        <w:ind w:left="1418" w:hanging="425"/>
        <w:jc w:val="both"/>
        <w:rPr>
          <w:sz w:val="24"/>
          <w:szCs w:val="24"/>
          <w:lang w:val="lt-LT" w:eastAsia="lt-LT"/>
        </w:rPr>
      </w:pPr>
      <w:r w:rsidRPr="007524DB">
        <w:rPr>
          <w:sz w:val="24"/>
          <w:szCs w:val="24"/>
          <w:lang w:val="lt-LT" w:eastAsia="lt-LT"/>
        </w:rPr>
        <w:t xml:space="preserve">mokiniams, besimokantiems </w:t>
      </w:r>
      <w:r w:rsidR="00FA4375" w:rsidRPr="007524DB">
        <w:rPr>
          <w:sz w:val="24"/>
          <w:szCs w:val="24"/>
          <w:lang w:val="lt-LT" w:eastAsia="lt-LT"/>
        </w:rPr>
        <w:t>4.00-7.49</w:t>
      </w:r>
      <w:r w:rsidR="00A10FA3" w:rsidRPr="007524DB">
        <w:rPr>
          <w:sz w:val="24"/>
          <w:szCs w:val="24"/>
          <w:lang w:val="lt-LT" w:eastAsia="lt-LT"/>
        </w:rPr>
        <w:t xml:space="preserve"> balų vidurkiu, skiriama </w:t>
      </w:r>
      <w:r w:rsidR="00AD07E1" w:rsidRPr="007524DB">
        <w:rPr>
          <w:sz w:val="24"/>
          <w:szCs w:val="24"/>
          <w:lang w:val="lt-LT" w:eastAsia="lt-LT"/>
        </w:rPr>
        <w:t>Pirmo</w:t>
      </w:r>
      <w:r w:rsidRPr="007524DB">
        <w:rPr>
          <w:sz w:val="24"/>
          <w:szCs w:val="24"/>
          <w:lang w:val="lt-LT" w:eastAsia="lt-LT"/>
        </w:rPr>
        <w:t xml:space="preserve"> dydžio</w:t>
      </w:r>
      <w:r w:rsidR="00A10FA3" w:rsidRPr="007524DB">
        <w:rPr>
          <w:sz w:val="24"/>
          <w:szCs w:val="24"/>
          <w:lang w:val="lt-LT" w:eastAsia="lt-LT"/>
        </w:rPr>
        <w:t xml:space="preserve"> stipendija;</w:t>
      </w:r>
    </w:p>
    <w:p w14:paraId="1FBC2532" w14:textId="77777777" w:rsidR="00133F3C" w:rsidRPr="007524DB" w:rsidRDefault="008708FF" w:rsidP="00133F3C">
      <w:pPr>
        <w:pStyle w:val="Sraopastraipa"/>
        <w:numPr>
          <w:ilvl w:val="1"/>
          <w:numId w:val="11"/>
        </w:numPr>
        <w:tabs>
          <w:tab w:val="left" w:pos="1134"/>
          <w:tab w:val="left" w:pos="1276"/>
        </w:tabs>
        <w:ind w:left="1418" w:hanging="425"/>
        <w:jc w:val="both"/>
        <w:rPr>
          <w:sz w:val="24"/>
          <w:szCs w:val="24"/>
          <w:lang w:val="lt-LT" w:eastAsia="lt-LT"/>
        </w:rPr>
      </w:pPr>
      <w:r w:rsidRPr="007524DB">
        <w:rPr>
          <w:sz w:val="24"/>
          <w:szCs w:val="24"/>
          <w:lang w:val="lt-LT" w:eastAsia="lt-LT"/>
        </w:rPr>
        <w:t xml:space="preserve">mokiniams, besimokantiems </w:t>
      </w:r>
      <w:r w:rsidR="00FA4375" w:rsidRPr="007524DB">
        <w:rPr>
          <w:sz w:val="24"/>
          <w:szCs w:val="24"/>
          <w:lang w:val="lt-LT" w:eastAsia="lt-LT"/>
        </w:rPr>
        <w:t>7.50-8</w:t>
      </w:r>
      <w:r w:rsidR="00A10FA3" w:rsidRPr="007524DB">
        <w:rPr>
          <w:sz w:val="24"/>
          <w:szCs w:val="24"/>
          <w:lang w:val="lt-LT" w:eastAsia="lt-LT"/>
        </w:rPr>
        <w:t xml:space="preserve">.99 balų vidurkiu, skiriama </w:t>
      </w:r>
      <w:r w:rsidR="00AD07E1" w:rsidRPr="007524DB">
        <w:rPr>
          <w:sz w:val="24"/>
          <w:szCs w:val="24"/>
          <w:lang w:val="lt-LT" w:eastAsia="lt-LT"/>
        </w:rPr>
        <w:t>Antro</w:t>
      </w:r>
      <w:r w:rsidRPr="007524DB">
        <w:rPr>
          <w:sz w:val="24"/>
          <w:szCs w:val="24"/>
          <w:lang w:val="lt-LT" w:eastAsia="lt-LT"/>
        </w:rPr>
        <w:t xml:space="preserve"> dydžio</w:t>
      </w:r>
      <w:r w:rsidR="00A10FA3" w:rsidRPr="007524DB">
        <w:rPr>
          <w:sz w:val="24"/>
          <w:szCs w:val="24"/>
          <w:lang w:val="lt-LT" w:eastAsia="lt-LT"/>
        </w:rPr>
        <w:t xml:space="preserve"> stipendija;</w:t>
      </w:r>
    </w:p>
    <w:p w14:paraId="0FEBAD95" w14:textId="77777777" w:rsidR="00133F3C" w:rsidRPr="007524DB" w:rsidRDefault="008708FF" w:rsidP="00133F3C">
      <w:pPr>
        <w:pStyle w:val="Sraopastraipa"/>
        <w:numPr>
          <w:ilvl w:val="1"/>
          <w:numId w:val="11"/>
        </w:numPr>
        <w:tabs>
          <w:tab w:val="left" w:pos="1134"/>
          <w:tab w:val="left" w:pos="1276"/>
        </w:tabs>
        <w:ind w:left="1418" w:hanging="425"/>
        <w:jc w:val="both"/>
        <w:rPr>
          <w:sz w:val="24"/>
          <w:szCs w:val="24"/>
          <w:lang w:val="lt-LT" w:eastAsia="lt-LT"/>
        </w:rPr>
      </w:pPr>
      <w:r w:rsidRPr="007524DB">
        <w:rPr>
          <w:sz w:val="24"/>
          <w:szCs w:val="24"/>
          <w:lang w:val="lt-LT" w:eastAsia="lt-LT"/>
        </w:rPr>
        <w:t xml:space="preserve">mokiniams, besimokantiems </w:t>
      </w:r>
      <w:r w:rsidR="00FA4375" w:rsidRPr="007524DB">
        <w:rPr>
          <w:sz w:val="24"/>
          <w:szCs w:val="24"/>
          <w:lang w:val="lt-LT" w:eastAsia="lt-LT"/>
        </w:rPr>
        <w:t>9</w:t>
      </w:r>
      <w:r w:rsidRPr="007524DB">
        <w:rPr>
          <w:sz w:val="24"/>
          <w:szCs w:val="24"/>
          <w:lang w:val="lt-LT" w:eastAsia="lt-LT"/>
        </w:rPr>
        <w:t>.00-9.4</w:t>
      </w:r>
      <w:r w:rsidR="00A10FA3" w:rsidRPr="007524DB">
        <w:rPr>
          <w:sz w:val="24"/>
          <w:szCs w:val="24"/>
          <w:lang w:val="lt-LT" w:eastAsia="lt-LT"/>
        </w:rPr>
        <w:t xml:space="preserve">9 balų vidurkiu, skiriama </w:t>
      </w:r>
      <w:r w:rsidR="00AD07E1" w:rsidRPr="007524DB">
        <w:rPr>
          <w:sz w:val="24"/>
          <w:szCs w:val="24"/>
          <w:lang w:val="lt-LT" w:eastAsia="lt-LT"/>
        </w:rPr>
        <w:t>Trečio</w:t>
      </w:r>
      <w:r w:rsidRPr="007524DB">
        <w:rPr>
          <w:sz w:val="24"/>
          <w:szCs w:val="24"/>
          <w:lang w:val="lt-LT" w:eastAsia="lt-LT"/>
        </w:rPr>
        <w:t xml:space="preserve"> dydžio</w:t>
      </w:r>
      <w:r w:rsidR="00A10FA3" w:rsidRPr="007524DB">
        <w:rPr>
          <w:sz w:val="24"/>
          <w:szCs w:val="24"/>
          <w:lang w:val="lt-LT" w:eastAsia="lt-LT"/>
        </w:rPr>
        <w:t xml:space="preserve"> stipendija.</w:t>
      </w:r>
    </w:p>
    <w:p w14:paraId="5F6EEC5E" w14:textId="77777777" w:rsidR="00133F3C" w:rsidRPr="007524DB" w:rsidRDefault="008708FF" w:rsidP="00133F3C">
      <w:pPr>
        <w:pStyle w:val="Sraopastraipa"/>
        <w:numPr>
          <w:ilvl w:val="1"/>
          <w:numId w:val="11"/>
        </w:numPr>
        <w:tabs>
          <w:tab w:val="left" w:pos="1134"/>
          <w:tab w:val="left" w:pos="1276"/>
        </w:tabs>
        <w:ind w:left="1418" w:hanging="425"/>
        <w:jc w:val="both"/>
        <w:rPr>
          <w:sz w:val="24"/>
          <w:szCs w:val="24"/>
          <w:lang w:val="lt-LT" w:eastAsia="lt-LT"/>
        </w:rPr>
      </w:pPr>
      <w:r w:rsidRPr="007524DB">
        <w:rPr>
          <w:sz w:val="24"/>
          <w:szCs w:val="24"/>
          <w:lang w:val="lt-LT" w:eastAsia="lt-LT"/>
        </w:rPr>
        <w:t xml:space="preserve">mokiniams, besimokantiems 9.50-10.00 balų vidurkiu, skiriama </w:t>
      </w:r>
      <w:r w:rsidR="00AD07E1" w:rsidRPr="007524DB">
        <w:rPr>
          <w:sz w:val="24"/>
          <w:szCs w:val="24"/>
          <w:lang w:val="lt-LT" w:eastAsia="lt-LT"/>
        </w:rPr>
        <w:t>Ketvirto</w:t>
      </w:r>
      <w:r w:rsidRPr="007524DB">
        <w:rPr>
          <w:sz w:val="24"/>
          <w:szCs w:val="24"/>
          <w:lang w:val="lt-LT" w:eastAsia="lt-LT"/>
        </w:rPr>
        <w:t xml:space="preserve"> dydžio stipendija.</w:t>
      </w:r>
    </w:p>
    <w:p w14:paraId="3D6EB7AD" w14:textId="77777777" w:rsidR="004924D1" w:rsidRPr="007524DB" w:rsidRDefault="005655D0" w:rsidP="004924D1">
      <w:pPr>
        <w:pStyle w:val="Sraopastraipa"/>
        <w:numPr>
          <w:ilvl w:val="0"/>
          <w:numId w:val="11"/>
        </w:numPr>
        <w:tabs>
          <w:tab w:val="left" w:pos="1134"/>
          <w:tab w:val="left" w:pos="1276"/>
        </w:tabs>
        <w:ind w:firstLine="633"/>
        <w:jc w:val="both"/>
        <w:rPr>
          <w:sz w:val="24"/>
          <w:szCs w:val="24"/>
          <w:lang w:val="lt-LT" w:eastAsia="lt-LT"/>
        </w:rPr>
      </w:pPr>
      <w:r w:rsidRPr="007524DB">
        <w:rPr>
          <w:sz w:val="24"/>
          <w:szCs w:val="24"/>
          <w:lang w:val="lt-LT" w:eastAsia="lt-LT"/>
        </w:rPr>
        <w:t>PUPP, brandos e</w:t>
      </w:r>
      <w:r w:rsidR="00A10FA3" w:rsidRPr="007524DB">
        <w:rPr>
          <w:sz w:val="24"/>
          <w:szCs w:val="24"/>
          <w:lang w:val="lt-LT" w:eastAsia="lt-LT"/>
        </w:rPr>
        <w:t>gzaminų įvertinimai į vidurkį neįskaičiuojami.</w:t>
      </w:r>
    </w:p>
    <w:p w14:paraId="5B894668" w14:textId="77777777" w:rsidR="004924D1" w:rsidRPr="007524DB" w:rsidRDefault="008A24BF" w:rsidP="004924D1">
      <w:pPr>
        <w:pStyle w:val="Sraopastraipa"/>
        <w:numPr>
          <w:ilvl w:val="0"/>
          <w:numId w:val="11"/>
        </w:numPr>
        <w:tabs>
          <w:tab w:val="left" w:pos="1134"/>
          <w:tab w:val="left" w:pos="1418"/>
        </w:tabs>
        <w:ind w:left="0" w:firstLine="993"/>
        <w:jc w:val="both"/>
        <w:rPr>
          <w:sz w:val="24"/>
          <w:szCs w:val="24"/>
          <w:lang w:val="lt-LT" w:eastAsia="lt-LT"/>
        </w:rPr>
      </w:pPr>
      <w:r w:rsidRPr="007524DB">
        <w:rPr>
          <w:sz w:val="24"/>
          <w:szCs w:val="24"/>
          <w:lang w:val="lt-LT" w:eastAsia="lt-LT"/>
        </w:rPr>
        <w:t xml:space="preserve">Mokymosi stipendija </w:t>
      </w:r>
      <w:r w:rsidR="00950C5E" w:rsidRPr="007524DB">
        <w:rPr>
          <w:sz w:val="24"/>
          <w:szCs w:val="24"/>
          <w:lang w:val="lt-LT" w:eastAsia="lt-LT"/>
        </w:rPr>
        <w:t xml:space="preserve">skiriama už dalyvavimą veiklose (socialinėje-pilietinėje, savanoriškoje ir nevyriausybinių organizacijų, kultūrinėje, sportinėje, teikėjo savivaldos, profesinio </w:t>
      </w:r>
      <w:r w:rsidR="00950C5E" w:rsidRPr="007524DB">
        <w:rPr>
          <w:sz w:val="24"/>
          <w:szCs w:val="24"/>
          <w:lang w:val="lt-LT" w:eastAsia="lt-LT"/>
        </w:rPr>
        <w:lastRenderedPageBreak/>
        <w:t>informavimo, prisidedant prie profe</w:t>
      </w:r>
      <w:r w:rsidR="00177FD2" w:rsidRPr="007524DB">
        <w:rPr>
          <w:sz w:val="24"/>
          <w:szCs w:val="24"/>
          <w:lang w:val="lt-LT" w:eastAsia="lt-LT"/>
        </w:rPr>
        <w:t>sinio mokymo populiarinimo), pro</w:t>
      </w:r>
      <w:r w:rsidR="00950C5E" w:rsidRPr="007524DB">
        <w:rPr>
          <w:sz w:val="24"/>
          <w:szCs w:val="24"/>
          <w:lang w:val="lt-LT" w:eastAsia="lt-LT"/>
        </w:rPr>
        <w:t>fesinio meistriškumo konkursuose, dalykinėse olimpiadose bei konkursuose</w:t>
      </w:r>
      <w:r w:rsidR="00177FD2" w:rsidRPr="007524DB">
        <w:rPr>
          <w:sz w:val="24"/>
          <w:szCs w:val="24"/>
          <w:lang w:val="lt-LT" w:eastAsia="lt-LT"/>
        </w:rPr>
        <w:t xml:space="preserve"> (toliau kartu vadinama – </w:t>
      </w:r>
      <w:r w:rsidR="004A29B3" w:rsidRPr="007524DB">
        <w:rPr>
          <w:sz w:val="24"/>
          <w:szCs w:val="24"/>
          <w:lang w:val="lt-LT" w:eastAsia="lt-LT"/>
        </w:rPr>
        <w:t>V</w:t>
      </w:r>
      <w:r w:rsidR="00177FD2" w:rsidRPr="007524DB">
        <w:rPr>
          <w:sz w:val="24"/>
          <w:szCs w:val="24"/>
          <w:lang w:val="lt-LT" w:eastAsia="lt-LT"/>
        </w:rPr>
        <w:t>eiklos)</w:t>
      </w:r>
      <w:r w:rsidR="004A29B3" w:rsidRPr="007524DB">
        <w:rPr>
          <w:sz w:val="24"/>
          <w:szCs w:val="24"/>
          <w:lang w:val="lt-LT" w:eastAsia="lt-LT"/>
        </w:rPr>
        <w:t>, pateikus raštišką grupės vadovo, kt. mokyklos darbuotojo teikimą ar mokinio prašymą, Veiklas liudijančius dokumentus, straipsnių kopijas ar nuorodas į informacijos šaltinius, pagrindžiančius mokinio dalyvavimą Veiklose.</w:t>
      </w:r>
    </w:p>
    <w:p w14:paraId="3C5EE676" w14:textId="77777777" w:rsidR="004924D1" w:rsidRPr="002250B8" w:rsidRDefault="00950C5E" w:rsidP="004924D1">
      <w:pPr>
        <w:pStyle w:val="Sraopastraipa"/>
        <w:numPr>
          <w:ilvl w:val="0"/>
          <w:numId w:val="11"/>
        </w:numPr>
        <w:tabs>
          <w:tab w:val="left" w:pos="1134"/>
          <w:tab w:val="left" w:pos="1418"/>
        </w:tabs>
        <w:ind w:left="0" w:firstLine="993"/>
        <w:jc w:val="both"/>
        <w:rPr>
          <w:sz w:val="24"/>
          <w:szCs w:val="24"/>
          <w:lang w:val="lt-LT" w:eastAsia="lt-LT"/>
        </w:rPr>
      </w:pPr>
      <w:r w:rsidRPr="007524DB">
        <w:rPr>
          <w:sz w:val="24"/>
          <w:szCs w:val="24"/>
          <w:lang w:val="lt-LT" w:eastAsia="lt-LT"/>
        </w:rPr>
        <w:t xml:space="preserve">Už </w:t>
      </w:r>
      <w:r w:rsidR="00420C11" w:rsidRPr="007524DB">
        <w:rPr>
          <w:sz w:val="24"/>
          <w:szCs w:val="24"/>
          <w:lang w:val="lt-LT" w:eastAsia="lt-LT"/>
        </w:rPr>
        <w:t xml:space="preserve">Aprašo </w:t>
      </w:r>
      <w:r w:rsidR="004924D1" w:rsidRPr="007524DB">
        <w:rPr>
          <w:sz w:val="24"/>
          <w:szCs w:val="24"/>
          <w:lang w:val="lt-LT" w:eastAsia="lt-LT"/>
        </w:rPr>
        <w:t>10</w:t>
      </w:r>
      <w:r w:rsidR="00A775B9" w:rsidRPr="007524DB">
        <w:rPr>
          <w:sz w:val="24"/>
          <w:szCs w:val="24"/>
          <w:lang w:val="lt-LT" w:eastAsia="lt-LT"/>
        </w:rPr>
        <w:t xml:space="preserve"> p</w:t>
      </w:r>
      <w:r w:rsidR="00420C11" w:rsidRPr="007524DB">
        <w:rPr>
          <w:sz w:val="24"/>
          <w:szCs w:val="24"/>
          <w:lang w:val="lt-LT" w:eastAsia="lt-LT"/>
        </w:rPr>
        <w:t>unkte</w:t>
      </w:r>
      <w:r w:rsidR="00A775B9" w:rsidRPr="007524DB">
        <w:rPr>
          <w:sz w:val="24"/>
          <w:szCs w:val="24"/>
          <w:lang w:val="lt-LT" w:eastAsia="lt-LT"/>
        </w:rPr>
        <w:t xml:space="preserve"> </w:t>
      </w:r>
      <w:r w:rsidRPr="007524DB">
        <w:rPr>
          <w:sz w:val="24"/>
          <w:szCs w:val="24"/>
          <w:lang w:val="lt-LT" w:eastAsia="lt-LT"/>
        </w:rPr>
        <w:t xml:space="preserve">numatytas </w:t>
      </w:r>
      <w:r w:rsidR="004A29B3" w:rsidRPr="007524DB">
        <w:rPr>
          <w:sz w:val="24"/>
          <w:szCs w:val="24"/>
          <w:lang w:val="lt-LT" w:eastAsia="lt-LT"/>
        </w:rPr>
        <w:t>V</w:t>
      </w:r>
      <w:r w:rsidRPr="007524DB">
        <w:rPr>
          <w:sz w:val="24"/>
          <w:szCs w:val="24"/>
          <w:lang w:val="lt-LT" w:eastAsia="lt-LT"/>
        </w:rPr>
        <w:t>eiklas</w:t>
      </w:r>
      <w:r w:rsidR="004A29B3" w:rsidRPr="007524DB">
        <w:rPr>
          <w:lang w:val="lt-LT"/>
        </w:rPr>
        <w:t xml:space="preserve"> </w:t>
      </w:r>
      <w:r w:rsidR="00286587" w:rsidRPr="007524DB">
        <w:rPr>
          <w:sz w:val="24"/>
          <w:szCs w:val="24"/>
          <w:lang w:val="lt-LT" w:eastAsia="lt-LT"/>
        </w:rPr>
        <w:t>mokymosi stipendija</w:t>
      </w:r>
      <w:r w:rsidR="008A24BF" w:rsidRPr="007524DB">
        <w:rPr>
          <w:sz w:val="24"/>
          <w:szCs w:val="24"/>
          <w:lang w:val="lt-LT" w:eastAsia="lt-LT"/>
        </w:rPr>
        <w:t xml:space="preserve"> </w:t>
      </w:r>
      <w:r w:rsidR="002E465F" w:rsidRPr="007524DB">
        <w:rPr>
          <w:sz w:val="24"/>
          <w:szCs w:val="24"/>
          <w:lang w:val="lt-LT" w:eastAsia="lt-LT"/>
        </w:rPr>
        <w:t>tam pačiam mokiniui už tą pačią veiklą ir r</w:t>
      </w:r>
      <w:r w:rsidR="002E465F" w:rsidRPr="002250B8">
        <w:rPr>
          <w:sz w:val="24"/>
          <w:szCs w:val="24"/>
          <w:lang w:val="lt-LT" w:eastAsia="lt-LT"/>
        </w:rPr>
        <w:t xml:space="preserve">ezultatus gali būti skiriama vieną kartą per mokslo metus </w:t>
      </w:r>
      <w:r w:rsidR="008A24BF" w:rsidRPr="002250B8">
        <w:rPr>
          <w:sz w:val="24"/>
          <w:szCs w:val="24"/>
          <w:lang w:val="lt-LT" w:eastAsia="lt-LT"/>
        </w:rPr>
        <w:t>pagal kriterijus</w:t>
      </w:r>
      <w:r w:rsidR="00286587" w:rsidRPr="002250B8">
        <w:rPr>
          <w:sz w:val="24"/>
          <w:szCs w:val="24"/>
          <w:lang w:val="lt-LT" w:eastAsia="lt-LT"/>
        </w:rPr>
        <w:t>:</w:t>
      </w:r>
    </w:p>
    <w:p w14:paraId="0F04C0D1" w14:textId="4135DE24" w:rsidR="004924D1" w:rsidRPr="002250B8" w:rsidRDefault="00553010" w:rsidP="00BA0BF1">
      <w:pPr>
        <w:pStyle w:val="Sraopastraipa"/>
        <w:numPr>
          <w:ilvl w:val="1"/>
          <w:numId w:val="11"/>
        </w:numPr>
        <w:tabs>
          <w:tab w:val="left" w:pos="1560"/>
        </w:tabs>
        <w:ind w:left="0" w:firstLine="993"/>
        <w:jc w:val="both"/>
        <w:rPr>
          <w:sz w:val="24"/>
          <w:szCs w:val="24"/>
          <w:lang w:val="lt-LT" w:eastAsia="lt-LT"/>
        </w:rPr>
      </w:pPr>
      <w:r w:rsidRPr="002250B8">
        <w:rPr>
          <w:sz w:val="24"/>
          <w:szCs w:val="24"/>
          <w:lang w:val="lt-LT" w:eastAsia="lt-LT"/>
        </w:rPr>
        <w:t xml:space="preserve">5 bazinių socialinių išmokų dydžio </w:t>
      </w:r>
      <w:r w:rsidR="008A24BF" w:rsidRPr="002250B8">
        <w:rPr>
          <w:sz w:val="24"/>
          <w:szCs w:val="24"/>
          <w:lang w:val="lt-LT" w:eastAsia="lt-LT"/>
        </w:rPr>
        <w:t>už dalyvavimą tarptautiniuose profesinio</w:t>
      </w:r>
      <w:r w:rsidR="00BA0BF1" w:rsidRPr="002250B8">
        <w:rPr>
          <w:sz w:val="24"/>
          <w:szCs w:val="24"/>
          <w:lang w:val="lt-LT" w:eastAsia="lt-LT"/>
        </w:rPr>
        <w:t xml:space="preserve"> </w:t>
      </w:r>
      <w:r w:rsidRPr="002250B8">
        <w:rPr>
          <w:sz w:val="24"/>
          <w:szCs w:val="24"/>
          <w:lang w:val="lt-LT" w:eastAsia="lt-LT"/>
        </w:rPr>
        <w:t>meistriškumo konkursuose</w:t>
      </w:r>
      <w:r w:rsidR="008A24BF" w:rsidRPr="002250B8">
        <w:rPr>
          <w:sz w:val="24"/>
          <w:szCs w:val="24"/>
          <w:lang w:val="lt-LT" w:eastAsia="lt-LT"/>
        </w:rPr>
        <w:t>;</w:t>
      </w:r>
    </w:p>
    <w:p w14:paraId="4465BFA2" w14:textId="77777777" w:rsidR="004924D1" w:rsidRPr="00717414" w:rsidRDefault="008A24BF" w:rsidP="004924D1">
      <w:pPr>
        <w:pStyle w:val="Sraopastraipa"/>
        <w:numPr>
          <w:ilvl w:val="1"/>
          <w:numId w:val="11"/>
        </w:numPr>
        <w:tabs>
          <w:tab w:val="left" w:pos="1134"/>
          <w:tab w:val="left" w:pos="1418"/>
          <w:tab w:val="left" w:pos="1560"/>
        </w:tabs>
        <w:ind w:left="0" w:firstLine="993"/>
        <w:jc w:val="both"/>
        <w:rPr>
          <w:sz w:val="24"/>
          <w:szCs w:val="24"/>
          <w:lang w:val="lt-LT" w:eastAsia="lt-LT"/>
        </w:rPr>
      </w:pPr>
      <w:r w:rsidRPr="00717414">
        <w:rPr>
          <w:sz w:val="24"/>
          <w:szCs w:val="24"/>
          <w:lang w:val="lt-LT" w:eastAsia="lt-LT"/>
        </w:rPr>
        <w:t>už dalyvavimą ir</w:t>
      </w:r>
      <w:r w:rsidR="004924D1" w:rsidRPr="00717414">
        <w:rPr>
          <w:sz w:val="24"/>
          <w:szCs w:val="24"/>
          <w:lang w:val="lt-LT" w:eastAsia="lt-LT"/>
        </w:rPr>
        <w:t xml:space="preserve"> laimėtas</w:t>
      </w:r>
      <w:r w:rsidRPr="00717414">
        <w:rPr>
          <w:sz w:val="24"/>
          <w:szCs w:val="24"/>
          <w:lang w:val="lt-LT" w:eastAsia="lt-LT"/>
        </w:rPr>
        <w:t xml:space="preserve"> prizines vietas respublikiniuose profesini</w:t>
      </w:r>
      <w:r w:rsidR="00EA2D37" w:rsidRPr="00717414">
        <w:rPr>
          <w:sz w:val="24"/>
          <w:szCs w:val="24"/>
          <w:lang w:val="lt-LT" w:eastAsia="lt-LT"/>
        </w:rPr>
        <w:t>o meistriškumo konkursuose – 126</w:t>
      </w:r>
      <w:r w:rsidR="004924D1" w:rsidRPr="00717414">
        <w:rPr>
          <w:sz w:val="24"/>
          <w:szCs w:val="24"/>
          <w:lang w:val="lt-LT" w:eastAsia="lt-LT"/>
        </w:rPr>
        <w:t>,00</w:t>
      </w:r>
      <w:r w:rsidRPr="00717414">
        <w:rPr>
          <w:sz w:val="24"/>
          <w:szCs w:val="24"/>
          <w:lang w:val="lt-LT" w:eastAsia="lt-LT"/>
        </w:rPr>
        <w:t xml:space="preserve"> Eur;</w:t>
      </w:r>
      <w:r w:rsidR="009B18BF" w:rsidRPr="00717414">
        <w:rPr>
          <w:sz w:val="24"/>
          <w:szCs w:val="24"/>
          <w:lang w:val="lt-LT" w:eastAsia="lt-LT"/>
        </w:rPr>
        <w:t xml:space="preserve"> </w:t>
      </w:r>
    </w:p>
    <w:p w14:paraId="0E757C0D" w14:textId="77777777" w:rsidR="004924D1" w:rsidRPr="007524DB" w:rsidRDefault="001D29A8" w:rsidP="001D29A8">
      <w:pPr>
        <w:pStyle w:val="Sraopastraipa"/>
        <w:numPr>
          <w:ilvl w:val="1"/>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už dalyvavimą kitose veiklose (</w:t>
      </w:r>
      <w:r w:rsidR="00E25C1D" w:rsidRPr="007524DB">
        <w:rPr>
          <w:sz w:val="24"/>
          <w:szCs w:val="24"/>
          <w:lang w:val="lt-LT" w:eastAsia="lt-LT"/>
        </w:rPr>
        <w:t xml:space="preserve">mokymosi, </w:t>
      </w:r>
      <w:r w:rsidRPr="007524DB">
        <w:rPr>
          <w:sz w:val="24"/>
          <w:szCs w:val="24"/>
          <w:lang w:val="lt-LT" w:eastAsia="lt-LT"/>
        </w:rPr>
        <w:t>socialinėje-pilietinėje, savanoriškoje ir nevyriausybinių organizacijų, kultūrinėje, sportinėje, mokyklos savivaldos, profesinio informavimo, prisidedant prie profesinio mokymo populiarinimo, miesto konkursuose ir olimpiadose) Lietuvoje – 15,00 Eur vienai dienai, užsienyje - 21,00 Eur vienai dienai</w:t>
      </w:r>
      <w:r w:rsidR="006C3B29" w:rsidRPr="007524DB">
        <w:rPr>
          <w:sz w:val="24"/>
          <w:szCs w:val="24"/>
          <w:lang w:val="lt-LT" w:eastAsia="lt-LT"/>
        </w:rPr>
        <w:t>.</w:t>
      </w:r>
    </w:p>
    <w:p w14:paraId="4C24BC2A" w14:textId="77777777" w:rsidR="004924D1" w:rsidRPr="007524DB" w:rsidRDefault="00286587" w:rsidP="004924D1">
      <w:pPr>
        <w:pStyle w:val="Sraopastraipa"/>
        <w:numPr>
          <w:ilvl w:val="0"/>
          <w:numId w:val="11"/>
        </w:numPr>
        <w:tabs>
          <w:tab w:val="left" w:pos="1134"/>
          <w:tab w:val="left" w:pos="1418"/>
          <w:tab w:val="left" w:pos="1560"/>
        </w:tabs>
        <w:ind w:firstLine="633"/>
        <w:jc w:val="both"/>
        <w:rPr>
          <w:sz w:val="24"/>
          <w:szCs w:val="24"/>
          <w:lang w:val="lt-LT" w:eastAsia="lt-LT"/>
        </w:rPr>
      </w:pPr>
      <w:r w:rsidRPr="007524DB">
        <w:rPr>
          <w:sz w:val="24"/>
          <w:szCs w:val="24"/>
          <w:lang w:val="lt-LT" w:eastAsia="lt-LT"/>
        </w:rPr>
        <w:t>Socialinė stipendija skiriama:</w:t>
      </w:r>
    </w:p>
    <w:p w14:paraId="38536F00" w14:textId="77777777" w:rsidR="004924D1" w:rsidRPr="007524DB" w:rsidRDefault="00286587" w:rsidP="004924D1">
      <w:pPr>
        <w:pStyle w:val="Sraopastraipa"/>
        <w:numPr>
          <w:ilvl w:val="1"/>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mokiniui, kuris yra vienas iš bendrai gyvenančių asmenų arba vienas gyvenantis asmuo, turintys teisę gauti arba gaunantys socialinę pašalpą pagal Lietuvos Respublikos piniginės socialinės paramos nepasiturintiems gyventojams įstatyme nurodytas sąlygas;</w:t>
      </w:r>
    </w:p>
    <w:p w14:paraId="73D6215F" w14:textId="77777777" w:rsidR="004924D1" w:rsidRPr="007524DB" w:rsidRDefault="00286587" w:rsidP="004924D1">
      <w:pPr>
        <w:pStyle w:val="Sraopastraipa"/>
        <w:numPr>
          <w:ilvl w:val="1"/>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mokiniui, esančiam iš šeimos, auginančios (globojančios) 3 ir daugiau vaikų iki 18 metų, arba mokiniui, kuris pats augina (globoja) 3 ir daugiau vaikų iki 18 metų;</w:t>
      </w:r>
    </w:p>
    <w:p w14:paraId="78CB3990" w14:textId="77777777" w:rsidR="004924D1" w:rsidRPr="007524DB" w:rsidRDefault="00286587" w:rsidP="004924D1">
      <w:pPr>
        <w:pStyle w:val="Sraopastraipa"/>
        <w:numPr>
          <w:ilvl w:val="1"/>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mokinio specialiesiems ugdymosi poreikiams dėl įgimtų ar įgytų sutrikimų tenkinti, išskyrus mokinius, kuriems pagal Lietuvos Respublikos profesinio mokymo įstatymo 38 straipsnio 2 dalį teisės aktų nustatyta tvarka skiriamas maitinimas ir kita materialinė parama.</w:t>
      </w:r>
    </w:p>
    <w:p w14:paraId="276C337D" w14:textId="77777777" w:rsidR="004924D1" w:rsidRPr="007524DB" w:rsidRDefault="008C326C" w:rsidP="008C326C">
      <w:pPr>
        <w:pStyle w:val="Sraopastraipa"/>
        <w:numPr>
          <w:ilvl w:val="0"/>
          <w:numId w:val="11"/>
        </w:numPr>
        <w:tabs>
          <w:tab w:val="left" w:pos="1134"/>
          <w:tab w:val="left" w:pos="1418"/>
          <w:tab w:val="left" w:pos="1560"/>
        </w:tabs>
        <w:ind w:firstLine="633"/>
        <w:jc w:val="both"/>
        <w:rPr>
          <w:sz w:val="24"/>
          <w:szCs w:val="24"/>
          <w:lang w:val="lt-LT" w:eastAsia="lt-LT"/>
        </w:rPr>
      </w:pPr>
      <w:r w:rsidRPr="007524DB">
        <w:rPr>
          <w:sz w:val="24"/>
          <w:szCs w:val="24"/>
          <w:lang w:val="lt-LT" w:eastAsia="lt-LT"/>
        </w:rPr>
        <w:t>Socialinė stipendija yra 3 bazinių socialinių išmokų dydžio</w:t>
      </w:r>
      <w:r w:rsidR="001E4858" w:rsidRPr="007524DB">
        <w:rPr>
          <w:sz w:val="24"/>
          <w:szCs w:val="24"/>
          <w:lang w:val="lt-LT" w:eastAsia="lt-LT"/>
        </w:rPr>
        <w:t>.</w:t>
      </w:r>
    </w:p>
    <w:p w14:paraId="7D0004B8" w14:textId="77777777" w:rsidR="004924D1" w:rsidRPr="007524DB" w:rsidRDefault="0091429D" w:rsidP="004924D1">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Kita materialinė parama gali būti teikiama mokiniams, kurių materialinė būklė tapo sunki dėl jų pačių ligos, artimųjų giminaičių, globėjų, rūpintojų, sutuoktinio, partnerio, sugyventinio, jo tėvų, vaikų (įvaikių), brolių (įbrolių) ir seserų (įseserių), taip pat išlaikytinių, kurių globėju ar rūpintoju įstatymų numatyta tvarka yra paskirtas mokinys, ligos ar mirties</w:t>
      </w:r>
      <w:r w:rsidR="001E4858" w:rsidRPr="007524DB">
        <w:rPr>
          <w:sz w:val="24"/>
          <w:szCs w:val="24"/>
          <w:lang w:val="lt-LT" w:eastAsia="lt-LT"/>
        </w:rPr>
        <w:t>, stichinės nelaimės ar turto netekimo, jeigu yra pateikti šių mokinių rašytiniai prašymai ir atitinkamą aplinkybę patvirtinantys dokumentai. Iš kitų finansavimo šaltinių materialinė parama mokiniams gali būti teikiama ir kitais atvejais, kai mokiniams būtina sudaryti palankias mokymosi sąlygas.</w:t>
      </w:r>
    </w:p>
    <w:p w14:paraId="04C1FD89" w14:textId="77777777" w:rsidR="004924D1" w:rsidRPr="007524DB" w:rsidRDefault="00027188" w:rsidP="004924D1">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 xml:space="preserve">Kitos materialinės paramos </w:t>
      </w:r>
      <w:r w:rsidR="00446BA3" w:rsidRPr="007524DB">
        <w:rPr>
          <w:sz w:val="24"/>
          <w:szCs w:val="24"/>
          <w:lang w:val="lt-LT" w:eastAsia="lt-LT"/>
        </w:rPr>
        <w:t>teikimas</w:t>
      </w:r>
      <w:r w:rsidRPr="007524DB">
        <w:rPr>
          <w:sz w:val="24"/>
          <w:szCs w:val="24"/>
          <w:lang w:val="lt-LT" w:eastAsia="lt-LT"/>
        </w:rPr>
        <w:t xml:space="preserve"> svarstomas </w:t>
      </w:r>
      <w:r w:rsidR="00933E41" w:rsidRPr="007524DB">
        <w:rPr>
          <w:sz w:val="24"/>
          <w:szCs w:val="24"/>
          <w:lang w:val="lt-LT" w:eastAsia="lt-LT"/>
        </w:rPr>
        <w:t>Stipendijų ir kitos materialinės paramos skyrimo komisijos p</w:t>
      </w:r>
      <w:r w:rsidRPr="007524DB">
        <w:rPr>
          <w:sz w:val="24"/>
          <w:szCs w:val="24"/>
          <w:lang w:val="lt-LT" w:eastAsia="lt-LT"/>
        </w:rPr>
        <w:t>osėdyje remiantis grupių vadovų siūlymais, mokinių prašymais, nurodant priežastis ir, jei būtina, pateikus reikiamus dokumentus.</w:t>
      </w:r>
    </w:p>
    <w:p w14:paraId="21281975" w14:textId="77777777" w:rsidR="007331F5" w:rsidRPr="007524DB" w:rsidRDefault="00027188" w:rsidP="00C3643D">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Kitos mate</w:t>
      </w:r>
      <w:r w:rsidR="007331F5" w:rsidRPr="007524DB">
        <w:rPr>
          <w:sz w:val="24"/>
          <w:szCs w:val="24"/>
          <w:lang w:val="lt-LT" w:eastAsia="lt-LT"/>
        </w:rPr>
        <w:t>rialinės paramos dydis yra 116</w:t>
      </w:r>
      <w:r w:rsidRPr="007524DB">
        <w:rPr>
          <w:sz w:val="24"/>
          <w:szCs w:val="24"/>
          <w:lang w:val="lt-LT" w:eastAsia="lt-LT"/>
        </w:rPr>
        <w:t>,00 Eur.</w:t>
      </w:r>
      <w:r w:rsidR="00EA2D37" w:rsidRPr="007524DB">
        <w:rPr>
          <w:sz w:val="24"/>
          <w:szCs w:val="24"/>
          <w:lang w:val="lt-LT" w:eastAsia="lt-LT"/>
        </w:rPr>
        <w:t xml:space="preserve"> </w:t>
      </w:r>
    </w:p>
    <w:p w14:paraId="1A65692F" w14:textId="77777777" w:rsidR="002E465F" w:rsidRPr="007524DB" w:rsidRDefault="00E82B1B" w:rsidP="00C3643D">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Kalendorinių metų pabaigoje esant nepakankamam ar sutaupytam valstybės biudžeto lėšų kiekiui, skirtam stipendijoms ar kitai materialinei paramai, gali būti mokamos kito dydžio stipendijos ar kita materialinė parama, nei nustatyta Apraše.</w:t>
      </w:r>
    </w:p>
    <w:p w14:paraId="3F80F515" w14:textId="77777777" w:rsidR="004924D1" w:rsidRPr="007524DB" w:rsidRDefault="004924D1" w:rsidP="004924D1">
      <w:pPr>
        <w:pStyle w:val="Sraopastraipa"/>
        <w:tabs>
          <w:tab w:val="left" w:pos="1134"/>
          <w:tab w:val="left" w:pos="1418"/>
          <w:tab w:val="left" w:pos="1560"/>
        </w:tabs>
        <w:ind w:left="993"/>
        <w:jc w:val="both"/>
        <w:rPr>
          <w:sz w:val="24"/>
          <w:szCs w:val="24"/>
          <w:lang w:val="lt-LT" w:eastAsia="lt-LT"/>
        </w:rPr>
      </w:pPr>
    </w:p>
    <w:p w14:paraId="51470BA2" w14:textId="77777777" w:rsidR="004924D1" w:rsidRPr="007524DB" w:rsidRDefault="004924D1" w:rsidP="004924D1">
      <w:pPr>
        <w:tabs>
          <w:tab w:val="left" w:pos="1418"/>
        </w:tabs>
        <w:jc w:val="center"/>
        <w:rPr>
          <w:b/>
          <w:sz w:val="24"/>
          <w:szCs w:val="24"/>
          <w:lang w:val="lt-LT" w:eastAsia="lt-LT"/>
        </w:rPr>
      </w:pPr>
      <w:r w:rsidRPr="007524DB">
        <w:rPr>
          <w:b/>
          <w:sz w:val="24"/>
          <w:szCs w:val="24"/>
          <w:lang w:val="lt-LT" w:eastAsia="lt-LT"/>
        </w:rPr>
        <w:t>III SKYRIUS</w:t>
      </w:r>
    </w:p>
    <w:p w14:paraId="2D9619FF" w14:textId="77777777" w:rsidR="004924D1" w:rsidRPr="007524DB" w:rsidRDefault="004924D1" w:rsidP="004924D1">
      <w:pPr>
        <w:tabs>
          <w:tab w:val="left" w:pos="1418"/>
        </w:tabs>
        <w:jc w:val="center"/>
        <w:rPr>
          <w:b/>
          <w:sz w:val="24"/>
          <w:szCs w:val="24"/>
          <w:lang w:val="lt-LT" w:eastAsia="lt-LT"/>
        </w:rPr>
      </w:pPr>
      <w:r w:rsidRPr="007524DB">
        <w:rPr>
          <w:b/>
          <w:sz w:val="24"/>
          <w:szCs w:val="24"/>
          <w:lang w:val="lt-LT" w:eastAsia="lt-LT"/>
        </w:rPr>
        <w:t xml:space="preserve">STIPENDIJŲ IR KITOS MATERIALINĖS PARAMOS SKYRIMAS, </w:t>
      </w:r>
    </w:p>
    <w:p w14:paraId="727024CC" w14:textId="77777777" w:rsidR="004924D1" w:rsidRPr="007524DB" w:rsidRDefault="004924D1" w:rsidP="004924D1">
      <w:pPr>
        <w:tabs>
          <w:tab w:val="left" w:pos="1418"/>
        </w:tabs>
        <w:jc w:val="center"/>
        <w:rPr>
          <w:b/>
          <w:sz w:val="24"/>
          <w:szCs w:val="24"/>
          <w:lang w:val="lt-LT" w:eastAsia="lt-LT"/>
        </w:rPr>
      </w:pPr>
      <w:r w:rsidRPr="007524DB">
        <w:rPr>
          <w:b/>
          <w:sz w:val="24"/>
          <w:szCs w:val="24"/>
          <w:lang w:val="lt-LT" w:eastAsia="lt-LT"/>
        </w:rPr>
        <w:t>MOKĖJIMAS IR NUTRAUKIMAS</w:t>
      </w:r>
    </w:p>
    <w:p w14:paraId="5340AC28" w14:textId="77777777" w:rsidR="004924D1" w:rsidRPr="007524DB" w:rsidRDefault="004924D1" w:rsidP="004924D1">
      <w:pPr>
        <w:pStyle w:val="Sraopastraipa"/>
        <w:tabs>
          <w:tab w:val="left" w:pos="1134"/>
          <w:tab w:val="left" w:pos="1418"/>
          <w:tab w:val="left" w:pos="1560"/>
        </w:tabs>
        <w:ind w:left="993"/>
        <w:jc w:val="both"/>
        <w:rPr>
          <w:sz w:val="24"/>
          <w:szCs w:val="24"/>
          <w:lang w:val="lt-LT" w:eastAsia="lt-LT"/>
        </w:rPr>
      </w:pPr>
    </w:p>
    <w:p w14:paraId="731952B8" w14:textId="77777777" w:rsidR="004924D1" w:rsidRPr="002250B8" w:rsidRDefault="00286587" w:rsidP="004924D1">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Stipendijoms ir kitai materialinei paramai skirti direktoriaus įsakymu sudaroma 5 asmenų komisija</w:t>
      </w:r>
      <w:r w:rsidR="00027188" w:rsidRPr="007524DB">
        <w:rPr>
          <w:sz w:val="24"/>
          <w:szCs w:val="24"/>
          <w:lang w:val="lt-LT" w:eastAsia="lt-LT"/>
        </w:rPr>
        <w:t xml:space="preserve"> (toliau – Komisija)</w:t>
      </w:r>
      <w:r w:rsidRPr="007524DB">
        <w:rPr>
          <w:sz w:val="24"/>
          <w:szCs w:val="24"/>
          <w:lang w:val="lt-LT" w:eastAsia="lt-LT"/>
        </w:rPr>
        <w:t>. Komisijos posėdžiai vyksta vadovaujantis Komisijos darbo reglamentu, patvi</w:t>
      </w:r>
      <w:r w:rsidRPr="002250B8">
        <w:rPr>
          <w:sz w:val="24"/>
          <w:szCs w:val="24"/>
          <w:lang w:val="lt-LT" w:eastAsia="lt-LT"/>
        </w:rPr>
        <w:t>rtintu direktoriaus.</w:t>
      </w:r>
    </w:p>
    <w:p w14:paraId="2D875508" w14:textId="2561AA06" w:rsidR="004924D1" w:rsidRPr="002250B8" w:rsidRDefault="00286587" w:rsidP="00842204">
      <w:pPr>
        <w:pStyle w:val="Sraopastraipa"/>
        <w:numPr>
          <w:ilvl w:val="0"/>
          <w:numId w:val="11"/>
        </w:numPr>
        <w:tabs>
          <w:tab w:val="left" w:pos="1134"/>
          <w:tab w:val="left" w:pos="1418"/>
          <w:tab w:val="left" w:pos="1560"/>
        </w:tabs>
        <w:ind w:left="0" w:firstLine="993"/>
        <w:jc w:val="both"/>
        <w:rPr>
          <w:sz w:val="24"/>
          <w:szCs w:val="24"/>
          <w:lang w:val="lt-LT" w:eastAsia="lt-LT"/>
        </w:rPr>
      </w:pPr>
      <w:r w:rsidRPr="002250B8">
        <w:rPr>
          <w:sz w:val="24"/>
          <w:szCs w:val="24"/>
          <w:lang w:val="lt-LT" w:eastAsia="lt-LT"/>
        </w:rPr>
        <w:t>Mokymosi stipendija grupės vadovo siūlymu teikiama Komisijai</w:t>
      </w:r>
      <w:r w:rsidR="00027188" w:rsidRPr="002250B8">
        <w:rPr>
          <w:sz w:val="24"/>
          <w:szCs w:val="24"/>
          <w:lang w:val="lt-LT" w:eastAsia="lt-LT"/>
        </w:rPr>
        <w:t xml:space="preserve"> svarstyti ir skiriama mokiniams, atsižvelgus į jų mokymosi pažangą bei mokymosi rezultatus pagal nustatytus kriterijus nustatytam periodui. Mokymosi stipendija mokama kiekvieną mėnesį nustatytu terminu</w:t>
      </w:r>
      <w:r w:rsidR="00545733" w:rsidRPr="002250B8">
        <w:rPr>
          <w:sz w:val="24"/>
          <w:szCs w:val="24"/>
          <w:lang w:val="lt-LT" w:eastAsia="lt-LT"/>
        </w:rPr>
        <w:t xml:space="preserve"> (</w:t>
      </w:r>
      <w:r w:rsidR="00842204" w:rsidRPr="002250B8">
        <w:rPr>
          <w:sz w:val="24"/>
          <w:szCs w:val="24"/>
          <w:lang w:val="lt-LT" w:eastAsia="lt-LT"/>
        </w:rPr>
        <w:t>iki kito kalendorinio mėnesio 20 dienos</w:t>
      </w:r>
      <w:r w:rsidR="00545733" w:rsidRPr="002250B8">
        <w:rPr>
          <w:sz w:val="24"/>
          <w:szCs w:val="24"/>
          <w:lang w:val="lt-LT" w:eastAsia="lt-LT"/>
        </w:rPr>
        <w:t>)</w:t>
      </w:r>
      <w:r w:rsidR="00027188" w:rsidRPr="002250B8">
        <w:rPr>
          <w:sz w:val="24"/>
          <w:szCs w:val="24"/>
          <w:lang w:val="lt-LT" w:eastAsia="lt-LT"/>
        </w:rPr>
        <w:t>.</w:t>
      </w:r>
    </w:p>
    <w:p w14:paraId="3BD5D4DF" w14:textId="77777777" w:rsidR="002E465F" w:rsidRPr="007524DB" w:rsidRDefault="001E4858" w:rsidP="002E465F">
      <w:pPr>
        <w:pStyle w:val="Sraopastraipa"/>
        <w:numPr>
          <w:ilvl w:val="0"/>
          <w:numId w:val="11"/>
        </w:numPr>
        <w:tabs>
          <w:tab w:val="left" w:pos="1134"/>
          <w:tab w:val="left" w:pos="1418"/>
          <w:tab w:val="left" w:pos="1560"/>
        </w:tabs>
        <w:ind w:left="0" w:firstLine="993"/>
        <w:jc w:val="both"/>
        <w:rPr>
          <w:sz w:val="24"/>
          <w:szCs w:val="24"/>
          <w:lang w:val="lt-LT" w:eastAsia="lt-LT"/>
        </w:rPr>
      </w:pPr>
      <w:r w:rsidRPr="002250B8">
        <w:rPr>
          <w:sz w:val="24"/>
          <w:szCs w:val="24"/>
          <w:lang w:val="lt-LT" w:eastAsia="lt-LT"/>
        </w:rPr>
        <w:t>Mokiniams, vykstantiems pagal Europos Sąjungos ar kitas mainų programas, paskirta mokymosi stipen</w:t>
      </w:r>
      <w:r w:rsidRPr="007524DB">
        <w:rPr>
          <w:sz w:val="24"/>
          <w:szCs w:val="24"/>
          <w:lang w:val="lt-LT" w:eastAsia="lt-LT"/>
        </w:rPr>
        <w:t>dija mokama mokymosi užsienyje laikotarpiu, bet ne ilgiau kaip pusmetį.</w:t>
      </w:r>
    </w:p>
    <w:p w14:paraId="155434FF" w14:textId="77777777" w:rsidR="002E465F" w:rsidRPr="007524DB" w:rsidRDefault="001E4858" w:rsidP="002E465F">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lastRenderedPageBreak/>
        <w:t>Socialinė stipendija gali būti skiriama mokiniui, kai prašymo skirti socialinę stipendiją priėmimo metu mokin</w:t>
      </w:r>
      <w:r w:rsidR="002E465F" w:rsidRPr="007524DB">
        <w:rPr>
          <w:sz w:val="24"/>
          <w:szCs w:val="24"/>
          <w:lang w:val="lt-LT" w:eastAsia="lt-LT"/>
        </w:rPr>
        <w:t xml:space="preserve">ys atitinka bent vieną </w:t>
      </w:r>
      <w:r w:rsidR="00E82B1B" w:rsidRPr="007524DB">
        <w:rPr>
          <w:sz w:val="24"/>
          <w:szCs w:val="24"/>
          <w:lang w:val="lt-LT" w:eastAsia="lt-LT"/>
        </w:rPr>
        <w:t xml:space="preserve">Aprašo </w:t>
      </w:r>
      <w:r w:rsidR="001429DB" w:rsidRPr="007524DB">
        <w:rPr>
          <w:sz w:val="24"/>
          <w:szCs w:val="24"/>
          <w:lang w:val="lt-LT" w:eastAsia="lt-LT"/>
        </w:rPr>
        <w:t>1</w:t>
      </w:r>
      <w:r w:rsidR="002E465F" w:rsidRPr="007524DB">
        <w:rPr>
          <w:sz w:val="24"/>
          <w:szCs w:val="24"/>
          <w:lang w:val="lt-LT" w:eastAsia="lt-LT"/>
        </w:rPr>
        <w:t>2</w:t>
      </w:r>
      <w:r w:rsidRPr="007524DB">
        <w:rPr>
          <w:sz w:val="24"/>
          <w:szCs w:val="24"/>
          <w:lang w:val="lt-LT" w:eastAsia="lt-LT"/>
        </w:rPr>
        <w:t xml:space="preserve"> punkte numatytų kriterijų ir pateikia Komisijai tai patvirtinančius dokumentus.</w:t>
      </w:r>
      <w:r w:rsidR="00FE0C60" w:rsidRPr="007524DB">
        <w:rPr>
          <w:sz w:val="24"/>
          <w:szCs w:val="24"/>
          <w:lang w:val="lt-LT" w:eastAsia="lt-LT"/>
        </w:rPr>
        <w:t xml:space="preserve"> </w:t>
      </w:r>
    </w:p>
    <w:p w14:paraId="5A81E723" w14:textId="77777777" w:rsidR="002E465F" w:rsidRPr="007524DB" w:rsidRDefault="00E45B62" w:rsidP="002E465F">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Socialinė stipendija skiriama ne ilgesniam kaip pusmečio laikotarpiui ir mokama kiekvieną mėnesį.</w:t>
      </w:r>
    </w:p>
    <w:p w14:paraId="448D1503" w14:textId="77777777" w:rsidR="00D5016E" w:rsidRPr="007524DB" w:rsidRDefault="00D5016E" w:rsidP="00D5016E">
      <w:pPr>
        <w:pStyle w:val="Sraopastraipa"/>
        <w:numPr>
          <w:ilvl w:val="0"/>
          <w:numId w:val="11"/>
        </w:numPr>
        <w:tabs>
          <w:tab w:val="left" w:pos="1134"/>
          <w:tab w:val="left" w:pos="1418"/>
          <w:tab w:val="left" w:pos="1560"/>
        </w:tabs>
        <w:ind w:firstLine="633"/>
        <w:jc w:val="both"/>
        <w:rPr>
          <w:sz w:val="24"/>
          <w:szCs w:val="24"/>
          <w:lang w:val="lt-LT" w:eastAsia="lt-LT"/>
        </w:rPr>
      </w:pPr>
      <w:r w:rsidRPr="007524DB">
        <w:rPr>
          <w:sz w:val="24"/>
          <w:szCs w:val="24"/>
          <w:lang w:val="lt-LT" w:eastAsia="lt-LT"/>
        </w:rPr>
        <w:t>Tas pats mokinys gali gauti mokymosi stipendiją, socialinę stipendiją ar kitą materialinę paramą vienu metu.</w:t>
      </w:r>
    </w:p>
    <w:p w14:paraId="736BF21F" w14:textId="77777777" w:rsidR="002E465F" w:rsidRPr="007524DB" w:rsidRDefault="00E45B62" w:rsidP="002E465F">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Pasibaigus stipendijos už mokymosi pažangą ir mokymosi pasiekimus skyrimo laikotarpiu</w:t>
      </w:r>
      <w:r w:rsidR="00FE0C60" w:rsidRPr="007524DB">
        <w:rPr>
          <w:sz w:val="24"/>
          <w:szCs w:val="24"/>
          <w:lang w:val="lt-LT" w:eastAsia="lt-LT"/>
        </w:rPr>
        <w:t>i</w:t>
      </w:r>
      <w:r w:rsidRPr="007524DB">
        <w:rPr>
          <w:sz w:val="24"/>
          <w:szCs w:val="24"/>
          <w:lang w:val="lt-LT" w:eastAsia="lt-LT"/>
        </w:rPr>
        <w:t xml:space="preserve"> ar socialinės stipendijos skyrimo laikotarpiui, mokinys turi teisę į pirmiau nurodytos atitinkamos stipendijos pas</w:t>
      </w:r>
      <w:r w:rsidR="00E82B1B" w:rsidRPr="007524DB">
        <w:rPr>
          <w:sz w:val="24"/>
          <w:szCs w:val="24"/>
          <w:lang w:val="lt-LT" w:eastAsia="lt-LT"/>
        </w:rPr>
        <w:t>kyrimą naujam laikotarpiui šio A</w:t>
      </w:r>
      <w:r w:rsidRPr="007524DB">
        <w:rPr>
          <w:sz w:val="24"/>
          <w:szCs w:val="24"/>
          <w:lang w:val="lt-LT" w:eastAsia="lt-LT"/>
        </w:rPr>
        <w:t>prašo nustatyta tvarka.</w:t>
      </w:r>
    </w:p>
    <w:p w14:paraId="0F348DE5" w14:textId="77777777" w:rsidR="002E465F" w:rsidRPr="007524DB" w:rsidRDefault="00E45B62" w:rsidP="002E465F">
      <w:pPr>
        <w:pStyle w:val="Sraopastraipa"/>
        <w:numPr>
          <w:ilvl w:val="0"/>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Stipendijų ir kitos materialinės paramos</w:t>
      </w:r>
      <w:r w:rsidR="00A10FA3" w:rsidRPr="007524DB">
        <w:rPr>
          <w:sz w:val="24"/>
          <w:szCs w:val="24"/>
          <w:lang w:val="lt-LT" w:eastAsia="lt-LT"/>
        </w:rPr>
        <w:t xml:space="preserve"> mokėjimas nutraukiamas:</w:t>
      </w:r>
    </w:p>
    <w:p w14:paraId="6E343CC4" w14:textId="77777777" w:rsidR="002E465F" w:rsidRPr="007524DB" w:rsidRDefault="007E2655"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pasibaigus profesinio mokymo sutarties galiojimui;</w:t>
      </w:r>
    </w:p>
    <w:p w14:paraId="650C1C58" w14:textId="77777777" w:rsidR="002E465F" w:rsidRPr="007524DB" w:rsidRDefault="007E2655"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su mokiniu nutraukus profesinio mokymo sutartį;</w:t>
      </w:r>
    </w:p>
    <w:p w14:paraId="1CA8409A" w14:textId="77777777" w:rsidR="002E465F" w:rsidRPr="007524DB" w:rsidRDefault="007E2655"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mokiniui suteikus akademines atostogas;</w:t>
      </w:r>
    </w:p>
    <w:p w14:paraId="7DC3053F" w14:textId="77777777" w:rsidR="002E465F" w:rsidRPr="007524DB" w:rsidRDefault="007E2655"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mokiniui, kuriam vykdoma laisvės apribojimo ar laisvės atėmimo bausmė;</w:t>
      </w:r>
    </w:p>
    <w:p w14:paraId="3DAD2FA8" w14:textId="77777777" w:rsidR="002E465F" w:rsidRPr="007524DB" w:rsidRDefault="007E2655"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mokiniui, nevykdančiam profesinio mokymo sutartyje įrašytų įsipareigojimų</w:t>
      </w:r>
      <w:r w:rsidR="00E45B62" w:rsidRPr="007524DB">
        <w:rPr>
          <w:sz w:val="24"/>
          <w:szCs w:val="24"/>
          <w:lang w:val="lt-LT" w:eastAsia="lt-LT"/>
        </w:rPr>
        <w:t>.</w:t>
      </w:r>
    </w:p>
    <w:p w14:paraId="380A1DEB" w14:textId="77777777" w:rsidR="002E465F" w:rsidRPr="007524DB" w:rsidRDefault="00FE0C60" w:rsidP="002E465F">
      <w:pPr>
        <w:pStyle w:val="Sraopastraipa"/>
        <w:numPr>
          <w:ilvl w:val="0"/>
          <w:numId w:val="11"/>
        </w:numPr>
        <w:tabs>
          <w:tab w:val="left" w:pos="1134"/>
          <w:tab w:val="left" w:pos="1418"/>
          <w:tab w:val="left" w:pos="1560"/>
        </w:tabs>
        <w:ind w:firstLine="633"/>
        <w:jc w:val="both"/>
        <w:rPr>
          <w:sz w:val="24"/>
          <w:szCs w:val="24"/>
          <w:lang w:val="lt-LT" w:eastAsia="lt-LT"/>
        </w:rPr>
      </w:pPr>
      <w:r w:rsidRPr="007524DB">
        <w:rPr>
          <w:sz w:val="24"/>
          <w:szCs w:val="24"/>
          <w:lang w:val="lt-LT" w:eastAsia="lt-LT"/>
        </w:rPr>
        <w:t>Mokiniams iš stipendijų</w:t>
      </w:r>
      <w:r w:rsidR="0086619E" w:rsidRPr="007524DB">
        <w:rPr>
          <w:sz w:val="24"/>
          <w:szCs w:val="24"/>
          <w:lang w:val="lt-LT" w:eastAsia="lt-LT"/>
        </w:rPr>
        <w:t xml:space="preserve"> </w:t>
      </w:r>
      <w:r w:rsidR="002E465F" w:rsidRPr="007524DB">
        <w:rPr>
          <w:sz w:val="24"/>
          <w:szCs w:val="24"/>
          <w:lang w:val="lt-LT" w:eastAsia="lt-LT"/>
        </w:rPr>
        <w:t xml:space="preserve">galima </w:t>
      </w:r>
      <w:r w:rsidR="0086619E" w:rsidRPr="007524DB">
        <w:rPr>
          <w:sz w:val="24"/>
          <w:szCs w:val="24"/>
          <w:lang w:val="lt-LT" w:eastAsia="lt-LT"/>
        </w:rPr>
        <w:t>išskaičiuoti:</w:t>
      </w:r>
    </w:p>
    <w:p w14:paraId="772A8AB2" w14:textId="77777777" w:rsidR="002E465F" w:rsidRPr="007524DB" w:rsidRDefault="00D96625" w:rsidP="00D96625">
      <w:pPr>
        <w:pStyle w:val="Sraopastraipa"/>
        <w:numPr>
          <w:ilvl w:val="1"/>
          <w:numId w:val="11"/>
        </w:numPr>
        <w:tabs>
          <w:tab w:val="left" w:pos="1134"/>
          <w:tab w:val="left" w:pos="1418"/>
          <w:tab w:val="left" w:pos="1560"/>
        </w:tabs>
        <w:ind w:left="0" w:firstLine="993"/>
        <w:jc w:val="both"/>
        <w:rPr>
          <w:sz w:val="24"/>
          <w:szCs w:val="24"/>
          <w:lang w:val="lt-LT" w:eastAsia="lt-LT"/>
        </w:rPr>
      </w:pPr>
      <w:r w:rsidRPr="007524DB">
        <w:rPr>
          <w:sz w:val="24"/>
          <w:szCs w:val="24"/>
          <w:lang w:val="lt-LT" w:eastAsia="lt-LT"/>
        </w:rPr>
        <w:t xml:space="preserve">už </w:t>
      </w:r>
      <w:r w:rsidR="00CE57FA" w:rsidRPr="007524DB">
        <w:rPr>
          <w:sz w:val="24"/>
          <w:szCs w:val="24"/>
          <w:lang w:val="lt-LT" w:eastAsia="lt-LT"/>
        </w:rPr>
        <w:t>m</w:t>
      </w:r>
      <w:r w:rsidR="00420143" w:rsidRPr="007524DB">
        <w:rPr>
          <w:sz w:val="24"/>
          <w:szCs w:val="24"/>
          <w:lang w:val="lt-LT" w:eastAsia="lt-LT"/>
        </w:rPr>
        <w:t>okyklos turto sugadinimą ar sunaikinimą pagal materialinės žalos nustatymo aktą;</w:t>
      </w:r>
    </w:p>
    <w:p w14:paraId="3617D60F" w14:textId="77777777" w:rsidR="002E465F" w:rsidRPr="007524DB" w:rsidRDefault="00420143"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bendrabučio mokesčio įsiskolinimą;</w:t>
      </w:r>
    </w:p>
    <w:p w14:paraId="4B7BDFFB" w14:textId="77777777" w:rsidR="002E465F" w:rsidRPr="007524DB" w:rsidRDefault="00D96625"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negrąžintų vadovėlių ir knygų įsigijimo vertę</w:t>
      </w:r>
      <w:r w:rsidR="00420143" w:rsidRPr="007524DB">
        <w:rPr>
          <w:sz w:val="24"/>
          <w:szCs w:val="24"/>
          <w:lang w:val="lt-LT" w:eastAsia="lt-LT"/>
        </w:rPr>
        <w:t>;</w:t>
      </w:r>
    </w:p>
    <w:p w14:paraId="6A4C748D" w14:textId="77777777" w:rsidR="00420143" w:rsidRPr="007524DB" w:rsidRDefault="00420143" w:rsidP="00B46E2F">
      <w:pPr>
        <w:pStyle w:val="Sraopastraipa"/>
        <w:numPr>
          <w:ilvl w:val="1"/>
          <w:numId w:val="11"/>
        </w:numPr>
        <w:tabs>
          <w:tab w:val="left" w:pos="1134"/>
          <w:tab w:val="left" w:pos="1418"/>
          <w:tab w:val="left" w:pos="1560"/>
        </w:tabs>
        <w:ind w:hanging="2061"/>
        <w:jc w:val="both"/>
        <w:rPr>
          <w:sz w:val="24"/>
          <w:szCs w:val="24"/>
          <w:lang w:val="lt-LT" w:eastAsia="lt-LT"/>
        </w:rPr>
      </w:pPr>
      <w:r w:rsidRPr="007524DB">
        <w:rPr>
          <w:sz w:val="24"/>
          <w:szCs w:val="24"/>
          <w:lang w:val="lt-LT" w:eastAsia="lt-LT"/>
        </w:rPr>
        <w:t>skolas pagal gautus vykdomuosius raštus.</w:t>
      </w:r>
    </w:p>
    <w:p w14:paraId="1220334C" w14:textId="77777777" w:rsidR="00420143" w:rsidRPr="007524DB" w:rsidRDefault="00420143" w:rsidP="00027188">
      <w:pPr>
        <w:tabs>
          <w:tab w:val="left" w:pos="1418"/>
          <w:tab w:val="left" w:pos="1701"/>
        </w:tabs>
        <w:rPr>
          <w:sz w:val="24"/>
          <w:szCs w:val="24"/>
          <w:lang w:val="lt-LT" w:eastAsia="lt-LT"/>
        </w:rPr>
      </w:pPr>
    </w:p>
    <w:p w14:paraId="18D56802" w14:textId="726B4191" w:rsidR="0003188B" w:rsidRPr="0003188B" w:rsidRDefault="00A10FA3" w:rsidP="00BA0BF1">
      <w:pPr>
        <w:jc w:val="center"/>
        <w:rPr>
          <w:sz w:val="24"/>
          <w:szCs w:val="24"/>
          <w:lang w:val="lt-LT" w:eastAsia="lt-LT"/>
        </w:rPr>
      </w:pPr>
      <w:r w:rsidRPr="007524DB">
        <w:rPr>
          <w:sz w:val="24"/>
          <w:szCs w:val="24"/>
          <w:lang w:val="lt-LT" w:eastAsia="lt-LT"/>
        </w:rPr>
        <w:t>____________________________________</w:t>
      </w:r>
    </w:p>
    <w:sectPr w:rsidR="0003188B" w:rsidRPr="0003188B" w:rsidSect="00686B4F">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6EE8"/>
    <w:multiLevelType w:val="hybridMultilevel"/>
    <w:tmpl w:val="D4F8D9F2"/>
    <w:lvl w:ilvl="0" w:tplc="0427000F">
      <w:start w:val="1"/>
      <w:numFmt w:val="decimal"/>
      <w:lvlText w:val="%1."/>
      <w:lvlJc w:val="left"/>
      <w:pPr>
        <w:tabs>
          <w:tab w:val="num" w:pos="2460"/>
        </w:tabs>
        <w:ind w:left="2460" w:hanging="36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911A2C42">
      <w:start w:val="3"/>
      <w:numFmt w:val="upperRoman"/>
      <w:lvlText w:val="%4."/>
      <w:lvlJc w:val="left"/>
      <w:pPr>
        <w:tabs>
          <w:tab w:val="num" w:pos="3240"/>
        </w:tabs>
        <w:ind w:left="3240" w:hanging="72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4C316D5"/>
    <w:multiLevelType w:val="hybridMultilevel"/>
    <w:tmpl w:val="A6CA22E6"/>
    <w:lvl w:ilvl="0" w:tplc="966C5D0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25045241"/>
    <w:multiLevelType w:val="multilevel"/>
    <w:tmpl w:val="B65200F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9D2F04"/>
    <w:multiLevelType w:val="hybridMultilevel"/>
    <w:tmpl w:val="C7163DD4"/>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336A2832"/>
    <w:multiLevelType w:val="hybridMultilevel"/>
    <w:tmpl w:val="9B34A770"/>
    <w:lvl w:ilvl="0" w:tplc="FF92310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8B36CE4"/>
    <w:multiLevelType w:val="hybridMultilevel"/>
    <w:tmpl w:val="23B43C96"/>
    <w:lvl w:ilvl="0" w:tplc="BC849AAC">
      <w:start w:val="1"/>
      <w:numFmt w:val="decimal"/>
      <w:lvlText w:val="%1."/>
      <w:lvlJc w:val="left"/>
      <w:pPr>
        <w:ind w:left="1607" w:hanging="36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 w15:restartNumberingAfterBreak="0">
    <w:nsid w:val="59B54F32"/>
    <w:multiLevelType w:val="multilevel"/>
    <w:tmpl w:val="4D0C4E68"/>
    <w:lvl w:ilvl="0">
      <w:start w:val="5"/>
      <w:numFmt w:val="decimal"/>
      <w:lvlText w:val="%1."/>
      <w:lvlJc w:val="left"/>
      <w:pPr>
        <w:ind w:left="360" w:hanging="360"/>
      </w:pPr>
      <w:rPr>
        <w:rFonts w:hint="default"/>
        <w:color w:val="auto"/>
      </w:rPr>
    </w:lvl>
    <w:lvl w:ilvl="1">
      <w:start w:val="1"/>
      <w:numFmt w:val="decimal"/>
      <w:lvlText w:val="%1.%2."/>
      <w:lvlJc w:val="left"/>
      <w:pPr>
        <w:ind w:left="3054" w:hanging="360"/>
      </w:pPr>
      <w:rPr>
        <w:rFonts w:hint="default"/>
      </w:rPr>
    </w:lvl>
    <w:lvl w:ilvl="2">
      <w:start w:val="1"/>
      <w:numFmt w:val="decimal"/>
      <w:lvlText w:val="%1.%2.%3."/>
      <w:lvlJc w:val="left"/>
      <w:pPr>
        <w:ind w:left="4654" w:hanging="720"/>
      </w:pPr>
      <w:rPr>
        <w:rFonts w:hint="default"/>
      </w:rPr>
    </w:lvl>
    <w:lvl w:ilvl="3">
      <w:start w:val="1"/>
      <w:numFmt w:val="decimal"/>
      <w:lvlText w:val="%1.%2.%3.%4."/>
      <w:lvlJc w:val="left"/>
      <w:pPr>
        <w:ind w:left="6621" w:hanging="720"/>
      </w:pPr>
      <w:rPr>
        <w:rFonts w:hint="default"/>
      </w:rPr>
    </w:lvl>
    <w:lvl w:ilvl="4">
      <w:start w:val="1"/>
      <w:numFmt w:val="decimal"/>
      <w:lvlText w:val="%1.%2.%3.%4.%5."/>
      <w:lvlJc w:val="left"/>
      <w:pPr>
        <w:ind w:left="8948" w:hanging="1080"/>
      </w:pPr>
      <w:rPr>
        <w:rFonts w:hint="default"/>
      </w:rPr>
    </w:lvl>
    <w:lvl w:ilvl="5">
      <w:start w:val="1"/>
      <w:numFmt w:val="decimal"/>
      <w:lvlText w:val="%1.%2.%3.%4.%5.%6."/>
      <w:lvlJc w:val="left"/>
      <w:pPr>
        <w:ind w:left="10915" w:hanging="1080"/>
      </w:pPr>
      <w:rPr>
        <w:rFonts w:hint="default"/>
      </w:rPr>
    </w:lvl>
    <w:lvl w:ilvl="6">
      <w:start w:val="1"/>
      <w:numFmt w:val="decimal"/>
      <w:lvlText w:val="%1.%2.%3.%4.%5.%6.%7."/>
      <w:lvlJc w:val="left"/>
      <w:pPr>
        <w:ind w:left="13242" w:hanging="1440"/>
      </w:pPr>
      <w:rPr>
        <w:rFonts w:hint="default"/>
      </w:rPr>
    </w:lvl>
    <w:lvl w:ilvl="7">
      <w:start w:val="1"/>
      <w:numFmt w:val="decimal"/>
      <w:lvlText w:val="%1.%2.%3.%4.%5.%6.%7.%8."/>
      <w:lvlJc w:val="left"/>
      <w:pPr>
        <w:ind w:left="15209" w:hanging="1440"/>
      </w:pPr>
      <w:rPr>
        <w:rFonts w:hint="default"/>
      </w:rPr>
    </w:lvl>
    <w:lvl w:ilvl="8">
      <w:start w:val="1"/>
      <w:numFmt w:val="decimal"/>
      <w:lvlText w:val="%1.%2.%3.%4.%5.%6.%7.%8.%9."/>
      <w:lvlJc w:val="left"/>
      <w:pPr>
        <w:ind w:left="17536" w:hanging="1800"/>
      </w:pPr>
      <w:rPr>
        <w:rFonts w:hint="default"/>
      </w:rPr>
    </w:lvl>
  </w:abstractNum>
  <w:abstractNum w:abstractNumId="7" w15:restartNumberingAfterBreak="0">
    <w:nsid w:val="5AFB160F"/>
    <w:multiLevelType w:val="multilevel"/>
    <w:tmpl w:val="1756814E"/>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15:restartNumberingAfterBreak="0">
    <w:nsid w:val="5F882EFF"/>
    <w:multiLevelType w:val="multilevel"/>
    <w:tmpl w:val="363ADB8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62B57926"/>
    <w:multiLevelType w:val="hybridMultilevel"/>
    <w:tmpl w:val="F2A65BC0"/>
    <w:lvl w:ilvl="0" w:tplc="6CFA2A40">
      <w:start w:val="1"/>
      <w:numFmt w:val="decimal"/>
      <w:lvlText w:val="%1."/>
      <w:lvlJc w:val="left"/>
      <w:pPr>
        <w:ind w:left="2589" w:hanging="1455"/>
      </w:pPr>
      <w:rPr>
        <w:rFonts w:hint="default"/>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0" w15:restartNumberingAfterBreak="0">
    <w:nsid w:val="6A516707"/>
    <w:multiLevelType w:val="hybridMultilevel"/>
    <w:tmpl w:val="23DC288A"/>
    <w:lvl w:ilvl="0" w:tplc="D204889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16cid:durableId="1490563370">
    <w:abstractNumId w:val="10"/>
  </w:num>
  <w:num w:numId="2" w16cid:durableId="1577321431">
    <w:abstractNumId w:val="7"/>
  </w:num>
  <w:num w:numId="3" w16cid:durableId="1944147872">
    <w:abstractNumId w:val="1"/>
  </w:num>
  <w:num w:numId="4" w16cid:durableId="695160505">
    <w:abstractNumId w:val="9"/>
  </w:num>
  <w:num w:numId="5" w16cid:durableId="2026639014">
    <w:abstractNumId w:val="8"/>
  </w:num>
  <w:num w:numId="6" w16cid:durableId="1879538668">
    <w:abstractNumId w:val="0"/>
  </w:num>
  <w:num w:numId="7" w16cid:durableId="112137670">
    <w:abstractNumId w:val="2"/>
  </w:num>
  <w:num w:numId="8" w16cid:durableId="868375640">
    <w:abstractNumId w:val="4"/>
  </w:num>
  <w:num w:numId="9" w16cid:durableId="1701205749">
    <w:abstractNumId w:val="3"/>
  </w:num>
  <w:num w:numId="10" w16cid:durableId="1730689597">
    <w:abstractNumId w:val="5"/>
  </w:num>
  <w:num w:numId="11" w16cid:durableId="1114010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CE"/>
    <w:rsid w:val="000066AF"/>
    <w:rsid w:val="00020FD5"/>
    <w:rsid w:val="00027188"/>
    <w:rsid w:val="0003188B"/>
    <w:rsid w:val="00070357"/>
    <w:rsid w:val="0009005B"/>
    <w:rsid w:val="000969D7"/>
    <w:rsid w:val="00096B34"/>
    <w:rsid w:val="000A0D1D"/>
    <w:rsid w:val="000B040F"/>
    <w:rsid w:val="0011499B"/>
    <w:rsid w:val="00133F3C"/>
    <w:rsid w:val="001429DB"/>
    <w:rsid w:val="0015377C"/>
    <w:rsid w:val="00170324"/>
    <w:rsid w:val="00177FD2"/>
    <w:rsid w:val="0018119F"/>
    <w:rsid w:val="001A653B"/>
    <w:rsid w:val="001B1910"/>
    <w:rsid w:val="001C1B2B"/>
    <w:rsid w:val="001C6896"/>
    <w:rsid w:val="001D29A8"/>
    <w:rsid w:val="001D79F4"/>
    <w:rsid w:val="001E4858"/>
    <w:rsid w:val="001E69AF"/>
    <w:rsid w:val="002250B8"/>
    <w:rsid w:val="00227F34"/>
    <w:rsid w:val="00261388"/>
    <w:rsid w:val="00261AC2"/>
    <w:rsid w:val="00282E8C"/>
    <w:rsid w:val="00286587"/>
    <w:rsid w:val="002A6D65"/>
    <w:rsid w:val="002D008F"/>
    <w:rsid w:val="002E465F"/>
    <w:rsid w:val="002F3443"/>
    <w:rsid w:val="00315A0A"/>
    <w:rsid w:val="00326A61"/>
    <w:rsid w:val="003459E6"/>
    <w:rsid w:val="00345D05"/>
    <w:rsid w:val="0038418D"/>
    <w:rsid w:val="00390E69"/>
    <w:rsid w:val="00391CA2"/>
    <w:rsid w:val="003C0496"/>
    <w:rsid w:val="003F553C"/>
    <w:rsid w:val="00417751"/>
    <w:rsid w:val="00420143"/>
    <w:rsid w:val="00420C11"/>
    <w:rsid w:val="00425375"/>
    <w:rsid w:val="004310C3"/>
    <w:rsid w:val="00446BA3"/>
    <w:rsid w:val="00456CDE"/>
    <w:rsid w:val="00457F85"/>
    <w:rsid w:val="00465268"/>
    <w:rsid w:val="004655AF"/>
    <w:rsid w:val="004660AF"/>
    <w:rsid w:val="00486973"/>
    <w:rsid w:val="004924D1"/>
    <w:rsid w:val="004A29B3"/>
    <w:rsid w:val="004C0A39"/>
    <w:rsid w:val="00505EE1"/>
    <w:rsid w:val="00512807"/>
    <w:rsid w:val="0052086C"/>
    <w:rsid w:val="00535943"/>
    <w:rsid w:val="00545733"/>
    <w:rsid w:val="00553010"/>
    <w:rsid w:val="005618A6"/>
    <w:rsid w:val="00562833"/>
    <w:rsid w:val="005655D0"/>
    <w:rsid w:val="00571A30"/>
    <w:rsid w:val="00574AA6"/>
    <w:rsid w:val="0057685A"/>
    <w:rsid w:val="00595814"/>
    <w:rsid w:val="005D238E"/>
    <w:rsid w:val="00603AA4"/>
    <w:rsid w:val="00634921"/>
    <w:rsid w:val="00636ED8"/>
    <w:rsid w:val="006419BA"/>
    <w:rsid w:val="00654F10"/>
    <w:rsid w:val="00655070"/>
    <w:rsid w:val="006729DE"/>
    <w:rsid w:val="00686B4F"/>
    <w:rsid w:val="006C3881"/>
    <w:rsid w:val="006C3B29"/>
    <w:rsid w:val="006E55A7"/>
    <w:rsid w:val="006F31D0"/>
    <w:rsid w:val="00715CCE"/>
    <w:rsid w:val="00717414"/>
    <w:rsid w:val="00720EDD"/>
    <w:rsid w:val="007331F5"/>
    <w:rsid w:val="00746080"/>
    <w:rsid w:val="00747116"/>
    <w:rsid w:val="007524DB"/>
    <w:rsid w:val="00753897"/>
    <w:rsid w:val="00754560"/>
    <w:rsid w:val="007803A0"/>
    <w:rsid w:val="007A4DAA"/>
    <w:rsid w:val="007E2655"/>
    <w:rsid w:val="00812451"/>
    <w:rsid w:val="00826D32"/>
    <w:rsid w:val="00832E4A"/>
    <w:rsid w:val="00842204"/>
    <w:rsid w:val="008425F8"/>
    <w:rsid w:val="00854E56"/>
    <w:rsid w:val="00855D0D"/>
    <w:rsid w:val="0086619E"/>
    <w:rsid w:val="008708FF"/>
    <w:rsid w:val="00883723"/>
    <w:rsid w:val="008A24BF"/>
    <w:rsid w:val="008A2F1B"/>
    <w:rsid w:val="008A31B0"/>
    <w:rsid w:val="008C326C"/>
    <w:rsid w:val="008C6152"/>
    <w:rsid w:val="008E1C16"/>
    <w:rsid w:val="008E430E"/>
    <w:rsid w:val="008E6D74"/>
    <w:rsid w:val="00906C32"/>
    <w:rsid w:val="0091429D"/>
    <w:rsid w:val="00923D21"/>
    <w:rsid w:val="00933E41"/>
    <w:rsid w:val="00943C70"/>
    <w:rsid w:val="00950C5E"/>
    <w:rsid w:val="009523EC"/>
    <w:rsid w:val="00973835"/>
    <w:rsid w:val="009749E8"/>
    <w:rsid w:val="009B18BF"/>
    <w:rsid w:val="009F014D"/>
    <w:rsid w:val="00A10FA3"/>
    <w:rsid w:val="00A74322"/>
    <w:rsid w:val="00A775B9"/>
    <w:rsid w:val="00AB509D"/>
    <w:rsid w:val="00AD07E1"/>
    <w:rsid w:val="00AD4FBC"/>
    <w:rsid w:val="00AF1BFE"/>
    <w:rsid w:val="00AF6CF9"/>
    <w:rsid w:val="00B07435"/>
    <w:rsid w:val="00B163A5"/>
    <w:rsid w:val="00B17858"/>
    <w:rsid w:val="00B232AD"/>
    <w:rsid w:val="00B46E2F"/>
    <w:rsid w:val="00BA0BF1"/>
    <w:rsid w:val="00BA53E8"/>
    <w:rsid w:val="00BD2247"/>
    <w:rsid w:val="00BE2D3C"/>
    <w:rsid w:val="00C141F7"/>
    <w:rsid w:val="00C34068"/>
    <w:rsid w:val="00C3728F"/>
    <w:rsid w:val="00C4190D"/>
    <w:rsid w:val="00C41AB5"/>
    <w:rsid w:val="00C53375"/>
    <w:rsid w:val="00C549B4"/>
    <w:rsid w:val="00C77CD3"/>
    <w:rsid w:val="00C82203"/>
    <w:rsid w:val="00C95EDD"/>
    <w:rsid w:val="00CC389B"/>
    <w:rsid w:val="00CE3838"/>
    <w:rsid w:val="00CE57FA"/>
    <w:rsid w:val="00CF6E4B"/>
    <w:rsid w:val="00D5016E"/>
    <w:rsid w:val="00D51A3A"/>
    <w:rsid w:val="00D6377E"/>
    <w:rsid w:val="00D72F96"/>
    <w:rsid w:val="00D93964"/>
    <w:rsid w:val="00D96625"/>
    <w:rsid w:val="00DA2F8D"/>
    <w:rsid w:val="00DB0665"/>
    <w:rsid w:val="00DF5CB4"/>
    <w:rsid w:val="00E0207B"/>
    <w:rsid w:val="00E20D09"/>
    <w:rsid w:val="00E21058"/>
    <w:rsid w:val="00E25C1D"/>
    <w:rsid w:val="00E327F9"/>
    <w:rsid w:val="00E45B62"/>
    <w:rsid w:val="00E53258"/>
    <w:rsid w:val="00E82B1B"/>
    <w:rsid w:val="00E834BF"/>
    <w:rsid w:val="00E918E8"/>
    <w:rsid w:val="00EA2D37"/>
    <w:rsid w:val="00F26924"/>
    <w:rsid w:val="00F60F2A"/>
    <w:rsid w:val="00F674F4"/>
    <w:rsid w:val="00F72A1E"/>
    <w:rsid w:val="00F72B7B"/>
    <w:rsid w:val="00F77E6D"/>
    <w:rsid w:val="00F8461C"/>
    <w:rsid w:val="00FA4375"/>
    <w:rsid w:val="00FC00B9"/>
    <w:rsid w:val="00FD2BAD"/>
    <w:rsid w:val="00FE0C60"/>
    <w:rsid w:val="00FF4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35B34BE6"/>
  <w15:docId w15:val="{1BAE68FA-FCFD-4C5D-8263-BA1CCAB7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5CCE"/>
    <w:pPr>
      <w:spacing w:after="0" w:line="240" w:lineRule="auto"/>
    </w:pPr>
    <w:rPr>
      <w:rFonts w:eastAsia="Times New Roman" w:cs="Times New Roman"/>
      <w:sz w:val="20"/>
      <w:szCs w:val="20"/>
      <w:lang w:val="en-AU"/>
    </w:rPr>
  </w:style>
  <w:style w:type="paragraph" w:styleId="Antrat1">
    <w:name w:val="heading 1"/>
    <w:basedOn w:val="prastasis"/>
    <w:next w:val="prastasis"/>
    <w:link w:val="Antrat1Diagrama"/>
    <w:qFormat/>
    <w:rsid w:val="00715CCE"/>
    <w:pPr>
      <w:keepNext/>
      <w:outlineLvl w:val="0"/>
    </w:pPr>
    <w:rPr>
      <w:sz w:val="24"/>
      <w:lang w:val="lt-LT"/>
    </w:rPr>
  </w:style>
  <w:style w:type="paragraph" w:styleId="Antrat3">
    <w:name w:val="heading 3"/>
    <w:basedOn w:val="prastasis"/>
    <w:next w:val="prastasis"/>
    <w:link w:val="Antrat3Diagrama"/>
    <w:qFormat/>
    <w:rsid w:val="00715CCE"/>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15CCE"/>
    <w:rPr>
      <w:rFonts w:eastAsia="Times New Roman" w:cs="Times New Roman"/>
      <w:szCs w:val="20"/>
    </w:rPr>
  </w:style>
  <w:style w:type="character" w:customStyle="1" w:styleId="Antrat3Diagrama">
    <w:name w:val="Antraštė 3 Diagrama"/>
    <w:basedOn w:val="Numatytasispastraiposriftas"/>
    <w:link w:val="Antrat3"/>
    <w:rsid w:val="00715CCE"/>
    <w:rPr>
      <w:rFonts w:ascii="Arial" w:eastAsia="Times New Roman" w:hAnsi="Arial" w:cs="Arial"/>
      <w:b/>
      <w:bCs/>
      <w:sz w:val="26"/>
      <w:szCs w:val="26"/>
      <w:lang w:val="en-AU"/>
    </w:rPr>
  </w:style>
  <w:style w:type="paragraph" w:styleId="Debesliotekstas">
    <w:name w:val="Balloon Text"/>
    <w:basedOn w:val="prastasis"/>
    <w:link w:val="DebesliotekstasDiagrama"/>
    <w:uiPriority w:val="99"/>
    <w:semiHidden/>
    <w:unhideWhenUsed/>
    <w:rsid w:val="00715CC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5CCE"/>
    <w:rPr>
      <w:rFonts w:ascii="Tahoma" w:eastAsia="Times New Roman" w:hAnsi="Tahoma" w:cs="Tahoma"/>
      <w:sz w:val="16"/>
      <w:szCs w:val="16"/>
      <w:lang w:val="en-AU"/>
    </w:rPr>
  </w:style>
  <w:style w:type="paragraph" w:styleId="Sraopastraipa">
    <w:name w:val="List Paragraph"/>
    <w:basedOn w:val="prastasis"/>
    <w:uiPriority w:val="34"/>
    <w:qFormat/>
    <w:rsid w:val="008E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4564">
      <w:bodyDiv w:val="1"/>
      <w:marLeft w:val="0"/>
      <w:marRight w:val="0"/>
      <w:marTop w:val="0"/>
      <w:marBottom w:val="0"/>
      <w:divBdr>
        <w:top w:val="none" w:sz="0" w:space="0" w:color="auto"/>
        <w:left w:val="none" w:sz="0" w:space="0" w:color="auto"/>
        <w:bottom w:val="none" w:sz="0" w:space="0" w:color="auto"/>
        <w:right w:val="none" w:sz="0" w:space="0" w:color="auto"/>
      </w:divBdr>
    </w:div>
    <w:div w:id="829060895">
      <w:bodyDiv w:val="1"/>
      <w:marLeft w:val="0"/>
      <w:marRight w:val="0"/>
      <w:marTop w:val="0"/>
      <w:marBottom w:val="0"/>
      <w:divBdr>
        <w:top w:val="none" w:sz="0" w:space="0" w:color="auto"/>
        <w:left w:val="none" w:sz="0" w:space="0" w:color="auto"/>
        <w:bottom w:val="none" w:sz="0" w:space="0" w:color="auto"/>
        <w:right w:val="none" w:sz="0" w:space="0" w:color="auto"/>
      </w:divBdr>
      <w:divsChild>
        <w:div w:id="1995836434">
          <w:marLeft w:val="0"/>
          <w:marRight w:val="0"/>
          <w:marTop w:val="0"/>
          <w:marBottom w:val="0"/>
          <w:divBdr>
            <w:top w:val="none" w:sz="0" w:space="0" w:color="auto"/>
            <w:left w:val="none" w:sz="0" w:space="0" w:color="auto"/>
            <w:bottom w:val="none" w:sz="0" w:space="0" w:color="auto"/>
            <w:right w:val="none" w:sz="0" w:space="0" w:color="auto"/>
          </w:divBdr>
        </w:div>
        <w:div w:id="217134452">
          <w:marLeft w:val="0"/>
          <w:marRight w:val="0"/>
          <w:marTop w:val="0"/>
          <w:marBottom w:val="0"/>
          <w:divBdr>
            <w:top w:val="none" w:sz="0" w:space="0" w:color="auto"/>
            <w:left w:val="none" w:sz="0" w:space="0" w:color="auto"/>
            <w:bottom w:val="none" w:sz="0" w:space="0" w:color="auto"/>
            <w:right w:val="none" w:sz="0" w:space="0" w:color="auto"/>
          </w:divBdr>
        </w:div>
        <w:div w:id="775953277">
          <w:marLeft w:val="0"/>
          <w:marRight w:val="0"/>
          <w:marTop w:val="0"/>
          <w:marBottom w:val="0"/>
          <w:divBdr>
            <w:top w:val="none" w:sz="0" w:space="0" w:color="auto"/>
            <w:left w:val="none" w:sz="0" w:space="0" w:color="auto"/>
            <w:bottom w:val="none" w:sz="0" w:space="0" w:color="auto"/>
            <w:right w:val="none" w:sz="0" w:space="0" w:color="auto"/>
          </w:divBdr>
        </w:div>
        <w:div w:id="529879357">
          <w:marLeft w:val="0"/>
          <w:marRight w:val="0"/>
          <w:marTop w:val="0"/>
          <w:marBottom w:val="0"/>
          <w:divBdr>
            <w:top w:val="none" w:sz="0" w:space="0" w:color="auto"/>
            <w:left w:val="none" w:sz="0" w:space="0" w:color="auto"/>
            <w:bottom w:val="none" w:sz="0" w:space="0" w:color="auto"/>
            <w:right w:val="none" w:sz="0" w:space="0" w:color="auto"/>
          </w:divBdr>
        </w:div>
        <w:div w:id="959530291">
          <w:marLeft w:val="0"/>
          <w:marRight w:val="0"/>
          <w:marTop w:val="0"/>
          <w:marBottom w:val="0"/>
          <w:divBdr>
            <w:top w:val="none" w:sz="0" w:space="0" w:color="auto"/>
            <w:left w:val="none" w:sz="0" w:space="0" w:color="auto"/>
            <w:bottom w:val="none" w:sz="0" w:space="0" w:color="auto"/>
            <w:right w:val="none" w:sz="0" w:space="0" w:color="auto"/>
          </w:divBdr>
        </w:div>
        <w:div w:id="1390494320">
          <w:marLeft w:val="0"/>
          <w:marRight w:val="0"/>
          <w:marTop w:val="0"/>
          <w:marBottom w:val="0"/>
          <w:divBdr>
            <w:top w:val="none" w:sz="0" w:space="0" w:color="auto"/>
            <w:left w:val="none" w:sz="0" w:space="0" w:color="auto"/>
            <w:bottom w:val="none" w:sz="0" w:space="0" w:color="auto"/>
            <w:right w:val="none" w:sz="0" w:space="0" w:color="auto"/>
          </w:divBdr>
        </w:div>
        <w:div w:id="1770662446">
          <w:marLeft w:val="0"/>
          <w:marRight w:val="0"/>
          <w:marTop w:val="0"/>
          <w:marBottom w:val="0"/>
          <w:divBdr>
            <w:top w:val="none" w:sz="0" w:space="0" w:color="auto"/>
            <w:left w:val="none" w:sz="0" w:space="0" w:color="auto"/>
            <w:bottom w:val="none" w:sz="0" w:space="0" w:color="auto"/>
            <w:right w:val="none" w:sz="0" w:space="0" w:color="auto"/>
          </w:divBdr>
        </w:div>
        <w:div w:id="737627487">
          <w:marLeft w:val="0"/>
          <w:marRight w:val="0"/>
          <w:marTop w:val="0"/>
          <w:marBottom w:val="0"/>
          <w:divBdr>
            <w:top w:val="none" w:sz="0" w:space="0" w:color="auto"/>
            <w:left w:val="none" w:sz="0" w:space="0" w:color="auto"/>
            <w:bottom w:val="none" w:sz="0" w:space="0" w:color="auto"/>
            <w:right w:val="none" w:sz="0" w:space="0" w:color="auto"/>
          </w:divBdr>
        </w:div>
        <w:div w:id="1650983910">
          <w:marLeft w:val="0"/>
          <w:marRight w:val="0"/>
          <w:marTop w:val="0"/>
          <w:marBottom w:val="0"/>
          <w:divBdr>
            <w:top w:val="none" w:sz="0" w:space="0" w:color="auto"/>
            <w:left w:val="none" w:sz="0" w:space="0" w:color="auto"/>
            <w:bottom w:val="none" w:sz="0" w:space="0" w:color="auto"/>
            <w:right w:val="none" w:sz="0" w:space="0" w:color="auto"/>
          </w:divBdr>
        </w:div>
        <w:div w:id="665087288">
          <w:marLeft w:val="0"/>
          <w:marRight w:val="0"/>
          <w:marTop w:val="0"/>
          <w:marBottom w:val="0"/>
          <w:divBdr>
            <w:top w:val="none" w:sz="0" w:space="0" w:color="auto"/>
            <w:left w:val="none" w:sz="0" w:space="0" w:color="auto"/>
            <w:bottom w:val="none" w:sz="0" w:space="0" w:color="auto"/>
            <w:right w:val="none" w:sz="0" w:space="0" w:color="auto"/>
          </w:divBdr>
        </w:div>
        <w:div w:id="349527762">
          <w:marLeft w:val="0"/>
          <w:marRight w:val="0"/>
          <w:marTop w:val="0"/>
          <w:marBottom w:val="0"/>
          <w:divBdr>
            <w:top w:val="none" w:sz="0" w:space="0" w:color="auto"/>
            <w:left w:val="none" w:sz="0" w:space="0" w:color="auto"/>
            <w:bottom w:val="none" w:sz="0" w:space="0" w:color="auto"/>
            <w:right w:val="none" w:sz="0" w:space="0" w:color="auto"/>
          </w:divBdr>
        </w:div>
        <w:div w:id="1318148666">
          <w:marLeft w:val="0"/>
          <w:marRight w:val="0"/>
          <w:marTop w:val="0"/>
          <w:marBottom w:val="0"/>
          <w:divBdr>
            <w:top w:val="none" w:sz="0" w:space="0" w:color="auto"/>
            <w:left w:val="none" w:sz="0" w:space="0" w:color="auto"/>
            <w:bottom w:val="none" w:sz="0" w:space="0" w:color="auto"/>
            <w:right w:val="none" w:sz="0" w:space="0" w:color="auto"/>
          </w:divBdr>
        </w:div>
        <w:div w:id="185487657">
          <w:marLeft w:val="0"/>
          <w:marRight w:val="0"/>
          <w:marTop w:val="0"/>
          <w:marBottom w:val="0"/>
          <w:divBdr>
            <w:top w:val="none" w:sz="0" w:space="0" w:color="auto"/>
            <w:left w:val="none" w:sz="0" w:space="0" w:color="auto"/>
            <w:bottom w:val="none" w:sz="0" w:space="0" w:color="auto"/>
            <w:right w:val="none" w:sz="0" w:space="0" w:color="auto"/>
          </w:divBdr>
        </w:div>
      </w:divsChild>
    </w:div>
    <w:div w:id="9818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5819</Words>
  <Characters>3318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turizmo mokykla</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x64</dc:creator>
  <cp:lastModifiedBy>Edita Šneiderienė</cp:lastModifiedBy>
  <cp:revision>5</cp:revision>
  <cp:lastPrinted>2022-07-04T09:31:00Z</cp:lastPrinted>
  <dcterms:created xsi:type="dcterms:W3CDTF">2022-07-04T09:30:00Z</dcterms:created>
  <dcterms:modified xsi:type="dcterms:W3CDTF">2022-07-04T11:39:00Z</dcterms:modified>
</cp:coreProperties>
</file>